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8D42" w14:textId="77777777" w:rsidR="00F149E5" w:rsidRDefault="00F149E5" w:rsidP="00F149E5">
      <w:pPr>
        <w:pStyle w:val="Titolo"/>
        <w:ind w:left="0"/>
        <w:rPr>
          <w:color w:val="003366"/>
        </w:rPr>
      </w:pPr>
    </w:p>
    <w:p w14:paraId="78EEFB7E" w14:textId="416B5CBD" w:rsidR="002A529A" w:rsidRDefault="00F149E5" w:rsidP="00F149E5">
      <w:pPr>
        <w:pStyle w:val="Titolo"/>
        <w:jc w:val="center"/>
      </w:pPr>
      <w:r>
        <w:rPr>
          <w:noProof/>
        </w:rPr>
        <w:drawing>
          <wp:anchor distT="0" distB="0" distL="0" distR="0" simplePos="0" relativeHeight="487120896" behindDoc="1" locked="0" layoutInCell="1" allowOverlap="1" wp14:anchorId="4B986434" wp14:editId="3048F356">
            <wp:simplePos x="0" y="0"/>
            <wp:positionH relativeFrom="page">
              <wp:posOffset>528980</wp:posOffset>
            </wp:positionH>
            <wp:positionV relativeFrom="paragraph">
              <wp:posOffset>18037</wp:posOffset>
            </wp:positionV>
            <wp:extent cx="1028700" cy="10126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66"/>
        </w:rPr>
        <w:t>FITA</w:t>
      </w:r>
    </w:p>
    <w:p w14:paraId="0332F901" w14:textId="434BBEC4" w:rsidR="002A529A" w:rsidRDefault="00F149E5" w:rsidP="00F149E5">
      <w:pPr>
        <w:spacing w:line="272" w:lineRule="exact"/>
        <w:ind w:left="1738"/>
        <w:rPr>
          <w:rFonts w:ascii="Times New Roman"/>
          <w:b/>
          <w:sz w:val="24"/>
        </w:rPr>
      </w:pPr>
      <w:r>
        <w:rPr>
          <w:rFonts w:ascii="Times New Roman"/>
          <w:b/>
          <w:color w:val="002952"/>
          <w:sz w:val="24"/>
        </w:rPr>
        <w:t>Unione</w:t>
      </w:r>
      <w:r>
        <w:rPr>
          <w:rFonts w:ascii="Times New Roman"/>
          <w:b/>
          <w:color w:val="002952"/>
          <w:spacing w:val="-3"/>
          <w:sz w:val="24"/>
        </w:rPr>
        <w:t xml:space="preserve"> </w:t>
      </w:r>
      <w:r>
        <w:rPr>
          <w:rFonts w:ascii="Times New Roman"/>
          <w:b/>
          <w:color w:val="002952"/>
          <w:sz w:val="24"/>
        </w:rPr>
        <w:t>Nazionale</w:t>
      </w:r>
      <w:r>
        <w:rPr>
          <w:rFonts w:ascii="Times New Roman"/>
          <w:b/>
          <w:color w:val="002952"/>
          <w:spacing w:val="-2"/>
          <w:sz w:val="24"/>
        </w:rPr>
        <w:t xml:space="preserve"> </w:t>
      </w:r>
      <w:r>
        <w:rPr>
          <w:rFonts w:ascii="Times New Roman"/>
          <w:b/>
          <w:color w:val="002952"/>
          <w:sz w:val="24"/>
        </w:rPr>
        <w:t>Imprese</w:t>
      </w:r>
      <w:r>
        <w:rPr>
          <w:rFonts w:ascii="Times New Roman"/>
          <w:b/>
          <w:color w:val="002952"/>
          <w:spacing w:val="-3"/>
          <w:sz w:val="24"/>
        </w:rPr>
        <w:t xml:space="preserve"> </w:t>
      </w:r>
      <w:r>
        <w:rPr>
          <w:rFonts w:ascii="Times New Roman"/>
          <w:b/>
          <w:color w:val="002952"/>
          <w:sz w:val="24"/>
        </w:rPr>
        <w:t>di</w:t>
      </w:r>
      <w:r>
        <w:rPr>
          <w:rFonts w:ascii="Times New Roman"/>
          <w:b/>
          <w:color w:val="002952"/>
          <w:spacing w:val="-3"/>
          <w:sz w:val="24"/>
        </w:rPr>
        <w:t xml:space="preserve"> </w:t>
      </w:r>
      <w:r>
        <w:rPr>
          <w:rFonts w:ascii="Times New Roman"/>
          <w:b/>
          <w:color w:val="002952"/>
          <w:sz w:val="24"/>
        </w:rPr>
        <w:t>Trasporto</w:t>
      </w:r>
    </w:p>
    <w:p w14:paraId="3C98DCAB" w14:textId="77777777" w:rsidR="00F149E5" w:rsidRDefault="00F149E5" w:rsidP="00F149E5">
      <w:pPr>
        <w:pStyle w:val="Corpotesto"/>
        <w:jc w:val="center"/>
        <w:rPr>
          <w:b w:val="0"/>
        </w:rPr>
      </w:pPr>
    </w:p>
    <w:p w14:paraId="3E8457B5" w14:textId="77777777" w:rsidR="00F149E5" w:rsidRDefault="00F149E5" w:rsidP="00F149E5">
      <w:pPr>
        <w:pStyle w:val="Corpotesto"/>
        <w:jc w:val="center"/>
        <w:rPr>
          <w:b w:val="0"/>
        </w:rPr>
      </w:pPr>
    </w:p>
    <w:p w14:paraId="45560DBD" w14:textId="77777777" w:rsidR="00F149E5" w:rsidRDefault="00F149E5" w:rsidP="00F149E5">
      <w:pPr>
        <w:pStyle w:val="Corpotesto"/>
        <w:jc w:val="center"/>
        <w:rPr>
          <w:b w:val="0"/>
        </w:rPr>
      </w:pPr>
    </w:p>
    <w:p w14:paraId="12CB5339" w14:textId="35A99215" w:rsidR="002A529A" w:rsidRDefault="00F149E5" w:rsidP="00F149E5">
      <w:pPr>
        <w:pStyle w:val="Corpotesto"/>
        <w:jc w:val="center"/>
        <w:rPr>
          <w:rFonts w:ascii="Times New Roman"/>
          <w:b w:val="0"/>
        </w:rPr>
      </w:pPr>
      <w:r>
        <w:rPr>
          <w:b w:val="0"/>
        </w:rPr>
        <w:br w:type="column"/>
      </w:r>
    </w:p>
    <w:p w14:paraId="1D447632" w14:textId="77777777" w:rsidR="002A529A" w:rsidRDefault="002A529A" w:rsidP="00F149E5">
      <w:pPr>
        <w:pStyle w:val="Corpotesto"/>
        <w:jc w:val="center"/>
        <w:rPr>
          <w:rFonts w:ascii="Times New Roman"/>
          <w:b w:val="0"/>
        </w:rPr>
      </w:pPr>
    </w:p>
    <w:p w14:paraId="0FDFCBD6" w14:textId="77777777" w:rsidR="002A529A" w:rsidRDefault="002A529A" w:rsidP="00F149E5">
      <w:pPr>
        <w:spacing w:line="204" w:lineRule="exact"/>
        <w:jc w:val="center"/>
        <w:rPr>
          <w:rFonts w:ascii="Times New Roman" w:hAnsi="Times New Roman"/>
          <w:sz w:val="18"/>
        </w:rPr>
        <w:sectPr w:rsidR="002A529A">
          <w:type w:val="continuous"/>
          <w:pgSz w:w="11910" w:h="16840"/>
          <w:pgMar w:top="380" w:right="380" w:bottom="0" w:left="720" w:header="720" w:footer="720" w:gutter="0"/>
          <w:cols w:num="2" w:space="720" w:equalWidth="0">
            <w:col w:w="5814" w:space="40"/>
            <w:col w:w="4956"/>
          </w:cols>
        </w:sectPr>
      </w:pPr>
    </w:p>
    <w:p w14:paraId="709F154E" w14:textId="77777777" w:rsidR="00F149E5" w:rsidRDefault="00F149E5" w:rsidP="00F149E5">
      <w:pPr>
        <w:ind w:right="542"/>
        <w:jc w:val="both"/>
      </w:pPr>
      <w:r>
        <w:t xml:space="preserve">     </w:t>
      </w:r>
    </w:p>
    <w:p w14:paraId="47BE15AC" w14:textId="74FEDE32" w:rsidR="002A529A" w:rsidRDefault="00F149E5" w:rsidP="00F149E5">
      <w:pPr>
        <w:ind w:right="542"/>
        <w:jc w:val="both"/>
      </w:pPr>
      <w:r>
        <w:t>I</w:t>
      </w:r>
      <w:r>
        <w:t xml:space="preserve">l Decreto-legge 21 Marzo 2022, n. 21, al suo articolo 4, ha </w:t>
      </w:r>
      <w:r>
        <w:rPr>
          <w:b/>
        </w:rPr>
        <w:t>istituito un contributo straordinario, sotto forma di</w:t>
      </w:r>
      <w:r>
        <w:rPr>
          <w:b/>
          <w:spacing w:val="1"/>
        </w:rPr>
        <w:t xml:space="preserve"> </w:t>
      </w:r>
      <w:r>
        <w:rPr>
          <w:b/>
        </w:rPr>
        <w:t xml:space="preserve">credito di imposta, a favore delle imprese per l’acquisto di gas naturale </w:t>
      </w:r>
      <w:r>
        <w:t>a parziale compensazione dei maggiori</w:t>
      </w:r>
      <w:r>
        <w:rPr>
          <w:spacing w:val="-48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effettivamente</w:t>
      </w:r>
      <w:r>
        <w:rPr>
          <w:spacing w:val="-2"/>
        </w:rPr>
        <w:t xml:space="preserve"> </w:t>
      </w:r>
      <w:r>
        <w:t>sostenuti.</w:t>
      </w:r>
    </w:p>
    <w:p w14:paraId="625246DE" w14:textId="77777777" w:rsidR="002A529A" w:rsidRDefault="002A529A">
      <w:pPr>
        <w:pStyle w:val="Corpotesto"/>
        <w:spacing w:before="1"/>
        <w:rPr>
          <w:b w:val="0"/>
        </w:rPr>
      </w:pPr>
    </w:p>
    <w:p w14:paraId="09759542" w14:textId="77777777" w:rsidR="002A529A" w:rsidRDefault="00F149E5">
      <w:pPr>
        <w:ind w:left="273" w:right="541"/>
        <w:jc w:val="both"/>
      </w:pPr>
      <w:r>
        <w:rPr>
          <w:spacing w:val="-1"/>
        </w:rPr>
        <w:t>L’ambito</w:t>
      </w:r>
      <w:r>
        <w:rPr>
          <w:spacing w:val="-10"/>
        </w:rPr>
        <w:t xml:space="preserve"> </w:t>
      </w:r>
      <w:r>
        <w:rPr>
          <w:spacing w:val="-1"/>
        </w:rPr>
        <w:t>soggettivo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applicazione,</w:t>
      </w:r>
      <w:r>
        <w:rPr>
          <w:spacing w:val="-9"/>
        </w:rPr>
        <w:t xml:space="preserve"> </w:t>
      </w:r>
      <w:r>
        <w:rPr>
          <w:b/>
          <w:spacing w:val="-1"/>
          <w:u w:val="single"/>
        </w:rPr>
        <w:t>“sembrerebbe”</w:t>
      </w:r>
      <w:r>
        <w:rPr>
          <w:b/>
          <w:spacing w:val="-10"/>
        </w:rPr>
        <w:t xml:space="preserve"> </w:t>
      </w:r>
      <w:r>
        <w:t>comprendere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b/>
        </w:rPr>
        <w:t>tre</w:t>
      </w:r>
      <w:r>
        <w:rPr>
          <w:b/>
          <w:spacing w:val="-12"/>
        </w:rPr>
        <w:t xml:space="preserve"> </w:t>
      </w:r>
      <w:r>
        <w:rPr>
          <w:b/>
        </w:rPr>
        <w:t>branche</w:t>
      </w:r>
      <w:r>
        <w:rPr>
          <w:b/>
          <w:spacing w:val="-12"/>
        </w:rPr>
        <w:t xml:space="preserve"> </w:t>
      </w:r>
      <w:r>
        <w:rPr>
          <w:b/>
        </w:rPr>
        <w:t>dell’autotrasporto</w:t>
      </w:r>
      <w:r>
        <w:t>:</w:t>
      </w:r>
      <w:r>
        <w:rPr>
          <w:spacing w:val="-10"/>
        </w:rPr>
        <w:t xml:space="preserve"> </w:t>
      </w:r>
      <w:r>
        <w:rPr>
          <w:b/>
        </w:rPr>
        <w:t>conto</w:t>
      </w:r>
      <w:r>
        <w:rPr>
          <w:b/>
          <w:spacing w:val="-13"/>
        </w:rPr>
        <w:t xml:space="preserve"> </w:t>
      </w:r>
      <w:r>
        <w:rPr>
          <w:b/>
        </w:rPr>
        <w:t>terzi,</w:t>
      </w:r>
      <w:r>
        <w:rPr>
          <w:b/>
          <w:spacing w:val="-47"/>
        </w:rPr>
        <w:t xml:space="preserve"> </w:t>
      </w:r>
      <w:r>
        <w:rPr>
          <w:b/>
        </w:rPr>
        <w:t>conto</w:t>
      </w:r>
      <w:r>
        <w:rPr>
          <w:b/>
          <w:spacing w:val="-2"/>
        </w:rPr>
        <w:t xml:space="preserve"> </w:t>
      </w:r>
      <w:r>
        <w:rPr>
          <w:b/>
        </w:rPr>
        <w:t>proprio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trasporto</w:t>
      </w:r>
      <w:r>
        <w:rPr>
          <w:b/>
          <w:spacing w:val="-3"/>
        </w:rPr>
        <w:t xml:space="preserve"> </w:t>
      </w:r>
      <w:r>
        <w:rPr>
          <w:b/>
        </w:rPr>
        <w:t>persone</w:t>
      </w:r>
      <w:r>
        <w:t>.</w:t>
      </w:r>
    </w:p>
    <w:p w14:paraId="7EEBB9F3" w14:textId="77777777" w:rsidR="002A529A" w:rsidRDefault="002A529A">
      <w:pPr>
        <w:pStyle w:val="Corpotesto"/>
        <w:rPr>
          <w:b w:val="0"/>
        </w:rPr>
      </w:pPr>
    </w:p>
    <w:p w14:paraId="3449893A" w14:textId="77777777" w:rsidR="002A529A" w:rsidRDefault="00F149E5">
      <w:pPr>
        <w:ind w:left="273" w:right="539"/>
        <w:jc w:val="both"/>
      </w:pPr>
      <w:r>
        <w:t>Data</w:t>
      </w:r>
      <w:r>
        <w:rPr>
          <w:spacing w:val="1"/>
        </w:rPr>
        <w:t xml:space="preserve"> </w:t>
      </w:r>
      <w:r>
        <w:t>però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complessità</w:t>
      </w:r>
      <w:r>
        <w:rPr>
          <w:spacing w:val="1"/>
        </w:rPr>
        <w:t xml:space="preserve"> </w:t>
      </w:r>
      <w:r>
        <w:t>dell’argomento,</w:t>
      </w:r>
      <w:r>
        <w:rPr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indurre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errate</w:t>
      </w:r>
      <w:r>
        <w:rPr>
          <w:b/>
          <w:spacing w:val="1"/>
        </w:rPr>
        <w:t xml:space="preserve"> </w:t>
      </w:r>
      <w:r>
        <w:rPr>
          <w:b/>
        </w:rPr>
        <w:t>interpretazioni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imprese</w:t>
      </w:r>
      <w:r>
        <w:t>,</w:t>
      </w:r>
      <w:r>
        <w:rPr>
          <w:spacing w:val="1"/>
        </w:rPr>
        <w:t xml:space="preserve"> </w:t>
      </w:r>
      <w:r>
        <w:t>abbiamo</w:t>
      </w:r>
      <w:r>
        <w:rPr>
          <w:spacing w:val="-47"/>
        </w:rPr>
        <w:t xml:space="preserve"> </w:t>
      </w:r>
      <w:r>
        <w:rPr>
          <w:b/>
        </w:rPr>
        <w:t xml:space="preserve">sollecitato l’Agenzia delle entrate e ARERA </w:t>
      </w:r>
      <w:r>
        <w:t xml:space="preserve">(Autorità di Regolazione per Energia Reti e Ambiente) a </w:t>
      </w:r>
      <w:r>
        <w:rPr>
          <w:b/>
        </w:rPr>
        <w:t>fornire</w:t>
      </w:r>
      <w:r>
        <w:rPr>
          <w:b/>
          <w:spacing w:val="1"/>
        </w:rPr>
        <w:t xml:space="preserve"> </w:t>
      </w:r>
      <w:r>
        <w:rPr>
          <w:b/>
        </w:rPr>
        <w:t xml:space="preserve">ulteriori e dettagliati chiarimenti </w:t>
      </w:r>
      <w:r>
        <w:t>rispetto a quanto inizialmente fornito con una nota esplicativa del mese di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2022.</w:t>
      </w:r>
    </w:p>
    <w:p w14:paraId="042249EB" w14:textId="77777777" w:rsidR="002A529A" w:rsidRDefault="002A529A">
      <w:pPr>
        <w:pStyle w:val="Corpotesto"/>
        <w:spacing w:before="12"/>
        <w:rPr>
          <w:b w:val="0"/>
          <w:sz w:val="21"/>
        </w:rPr>
      </w:pPr>
    </w:p>
    <w:p w14:paraId="327A79AA" w14:textId="77777777" w:rsidR="002A529A" w:rsidRDefault="00F149E5">
      <w:pPr>
        <w:ind w:left="273" w:right="542"/>
        <w:jc w:val="both"/>
        <w:rPr>
          <w:b/>
        </w:rPr>
      </w:pPr>
      <w:r>
        <w:t xml:space="preserve">Di seguito si cerca di riassumere </w:t>
      </w:r>
      <w:r>
        <w:rPr>
          <w:b/>
        </w:rPr>
        <w:t>alcuni degli aspetti che fanno a</w:t>
      </w:r>
      <w:r>
        <w:rPr>
          <w:b/>
        </w:rPr>
        <w:t>ssumere alla materia un profilo dai contorni</w:t>
      </w:r>
      <w:r>
        <w:rPr>
          <w:b/>
          <w:spacing w:val="1"/>
        </w:rPr>
        <w:t xml:space="preserve"> </w:t>
      </w:r>
      <w:r>
        <w:rPr>
          <w:b/>
        </w:rPr>
        <w:t>molto</w:t>
      </w:r>
      <w:r>
        <w:rPr>
          <w:b/>
          <w:spacing w:val="-2"/>
        </w:rPr>
        <w:t xml:space="preserve"> </w:t>
      </w:r>
      <w:r>
        <w:rPr>
          <w:b/>
        </w:rPr>
        <w:t>delicati.</w:t>
      </w:r>
    </w:p>
    <w:p w14:paraId="1F9A3891" w14:textId="77777777" w:rsidR="002A529A" w:rsidRDefault="002A529A">
      <w:pPr>
        <w:pStyle w:val="Corpotesto"/>
      </w:pPr>
    </w:p>
    <w:p w14:paraId="7A78C2ED" w14:textId="77777777" w:rsidR="002A529A" w:rsidRDefault="00F149E5">
      <w:pPr>
        <w:spacing w:before="1"/>
        <w:ind w:left="273" w:right="542"/>
        <w:jc w:val="both"/>
      </w:pPr>
      <w:r>
        <w:t>Il disposto normativo sopra richiamato (art. 4, D.L. n. 21/2022), specifica che il beneficio è riconosciuto anche</w:t>
      </w:r>
      <w:r>
        <w:rPr>
          <w:spacing w:val="1"/>
        </w:rPr>
        <w:t xml:space="preserve"> </w:t>
      </w:r>
      <w:r>
        <w:t xml:space="preserve">alle imprese </w:t>
      </w:r>
      <w:r>
        <w:rPr>
          <w:b/>
        </w:rPr>
        <w:t xml:space="preserve">DIVERSE </w:t>
      </w:r>
      <w:r>
        <w:t xml:space="preserve">da quelle a forte consumo di gas naturale </w:t>
      </w:r>
      <w:r>
        <w:rPr>
          <w:b/>
          <w:u w:val="single"/>
        </w:rPr>
        <w:t>PER USI ENERGETICI DIVERSI DA QUELLI</w:t>
      </w:r>
      <w:r>
        <w:rPr>
          <w:b/>
          <w:spacing w:val="1"/>
        </w:rPr>
        <w:t xml:space="preserve"> </w:t>
      </w:r>
      <w:r>
        <w:rPr>
          <w:b/>
          <w:u w:val="single"/>
        </w:rPr>
        <w:t>TERMOELETTRICI</w:t>
      </w:r>
      <w:r>
        <w:t>.</w:t>
      </w:r>
    </w:p>
    <w:p w14:paraId="05DAFD68" w14:textId="77777777" w:rsidR="002A529A" w:rsidRDefault="002A529A">
      <w:pPr>
        <w:pStyle w:val="Corpotesto"/>
        <w:spacing w:before="3"/>
        <w:rPr>
          <w:b w:val="0"/>
          <w:sz w:val="17"/>
        </w:rPr>
      </w:pPr>
    </w:p>
    <w:p w14:paraId="3D382346" w14:textId="77777777" w:rsidR="002A529A" w:rsidRDefault="00F149E5">
      <w:pPr>
        <w:spacing w:before="56"/>
        <w:ind w:left="273" w:right="537"/>
        <w:jc w:val="both"/>
        <w:rPr>
          <w:b/>
        </w:rPr>
      </w:pPr>
      <w:r>
        <w:t xml:space="preserve">Sulla materia, la </w:t>
      </w:r>
      <w:r>
        <w:rPr>
          <w:b/>
        </w:rPr>
        <w:t>circola</w:t>
      </w:r>
      <w:r>
        <w:rPr>
          <w:b/>
        </w:rPr>
        <w:t xml:space="preserve">re dell’Agenzia delle Entrate n. 20/E del 16 giugno 2022 </w:t>
      </w:r>
      <w:r>
        <w:t>recante “</w:t>
      </w:r>
      <w:r>
        <w:rPr>
          <w:i/>
        </w:rPr>
        <w:t>Aliquote IVA e crediti</w:t>
      </w:r>
      <w:r>
        <w:rPr>
          <w:i/>
          <w:spacing w:val="1"/>
        </w:rPr>
        <w:t xml:space="preserve"> </w:t>
      </w:r>
      <w:r>
        <w:rPr>
          <w:i/>
        </w:rPr>
        <w:t>d’imposta nel settore del gas. Decreto-legge 27 gennaio 2022, n. 4, decreto-legge 1°marzo 2022, n.17, decreto-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-10"/>
        </w:rPr>
        <w:t xml:space="preserve"> </w:t>
      </w:r>
      <w:r>
        <w:rPr>
          <w:i/>
        </w:rPr>
        <w:t>21</w:t>
      </w:r>
      <w:r>
        <w:rPr>
          <w:i/>
          <w:spacing w:val="-10"/>
        </w:rPr>
        <w:t xml:space="preserve"> </w:t>
      </w:r>
      <w:r>
        <w:rPr>
          <w:i/>
        </w:rPr>
        <w:t>marzo</w:t>
      </w:r>
      <w:r>
        <w:rPr>
          <w:i/>
          <w:spacing w:val="-9"/>
        </w:rPr>
        <w:t xml:space="preserve"> </w:t>
      </w:r>
      <w:r>
        <w:rPr>
          <w:i/>
        </w:rPr>
        <w:t>2022,</w:t>
      </w:r>
      <w:r>
        <w:rPr>
          <w:i/>
          <w:spacing w:val="-9"/>
        </w:rPr>
        <w:t xml:space="preserve"> </w:t>
      </w:r>
      <w:r>
        <w:rPr>
          <w:i/>
        </w:rPr>
        <w:t>n.21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decreto-legge</w:t>
      </w:r>
      <w:r>
        <w:rPr>
          <w:i/>
          <w:spacing w:val="-9"/>
        </w:rPr>
        <w:t xml:space="preserve"> </w:t>
      </w:r>
      <w:r>
        <w:rPr>
          <w:i/>
        </w:rPr>
        <w:t>17</w:t>
      </w:r>
      <w:r>
        <w:rPr>
          <w:i/>
          <w:spacing w:val="-9"/>
        </w:rPr>
        <w:t xml:space="preserve"> </w:t>
      </w:r>
      <w:r>
        <w:rPr>
          <w:i/>
        </w:rPr>
        <w:t>maggio</w:t>
      </w:r>
      <w:r>
        <w:rPr>
          <w:i/>
          <w:spacing w:val="-12"/>
        </w:rPr>
        <w:t xml:space="preserve"> </w:t>
      </w:r>
      <w:r>
        <w:rPr>
          <w:i/>
        </w:rPr>
        <w:t>2022,</w:t>
      </w:r>
      <w:r>
        <w:rPr>
          <w:i/>
          <w:spacing w:val="-9"/>
        </w:rPr>
        <w:t xml:space="preserve"> </w:t>
      </w:r>
      <w:r>
        <w:rPr>
          <w:i/>
        </w:rPr>
        <w:t>n.50.</w:t>
      </w:r>
      <w:r>
        <w:rPr>
          <w:i/>
          <w:spacing w:val="-11"/>
        </w:rPr>
        <w:t xml:space="preserve"> </w:t>
      </w:r>
      <w:r>
        <w:rPr>
          <w:b/>
          <w:i/>
        </w:rPr>
        <w:t>Primi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chiarimenti”,</w:t>
      </w:r>
      <w:r>
        <w:rPr>
          <w:b/>
          <w:i/>
          <w:spacing w:val="-7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fornito</w:t>
      </w:r>
      <w:r>
        <w:rPr>
          <w:spacing w:val="-7"/>
        </w:rPr>
        <w:t xml:space="preserve"> </w:t>
      </w:r>
      <w:r>
        <w:rPr>
          <w:b/>
        </w:rPr>
        <w:t>alcune</w:t>
      </w:r>
      <w:r>
        <w:rPr>
          <w:b/>
          <w:spacing w:val="-10"/>
        </w:rPr>
        <w:t xml:space="preserve"> </w:t>
      </w:r>
      <w:r>
        <w:rPr>
          <w:b/>
        </w:rPr>
        <w:t>istruzioni</w:t>
      </w:r>
      <w:r>
        <w:rPr>
          <w:b/>
          <w:spacing w:val="1"/>
        </w:rPr>
        <w:t xml:space="preserve"> </w:t>
      </w:r>
      <w:r>
        <w:rPr>
          <w:b/>
        </w:rPr>
        <w:t>applicative</w:t>
      </w:r>
      <w:r>
        <w:t>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b/>
        </w:rPr>
        <w:t>definizione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gas</w:t>
      </w:r>
      <w:r>
        <w:rPr>
          <w:b/>
          <w:spacing w:val="1"/>
        </w:rPr>
        <w:t xml:space="preserve"> </w:t>
      </w:r>
      <w:r>
        <w:rPr>
          <w:b/>
        </w:rPr>
        <w:t>consumato</w:t>
      </w:r>
      <w:r>
        <w:rPr>
          <w:b/>
          <w:spacing w:val="1"/>
        </w:rPr>
        <w:t xml:space="preserve"> </w:t>
      </w:r>
      <w:r>
        <w:rPr>
          <w:u w:val="single"/>
        </w:rPr>
        <w:t>“</w:t>
      </w:r>
      <w:r>
        <w:rPr>
          <w:b/>
          <w:u w:val="single"/>
        </w:rPr>
        <w:t>PER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USI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DIVERSI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DAGLI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USI</w:t>
      </w:r>
      <w:r>
        <w:rPr>
          <w:b/>
          <w:spacing w:val="1"/>
        </w:rPr>
        <w:t xml:space="preserve"> </w:t>
      </w:r>
      <w:r>
        <w:rPr>
          <w:b/>
          <w:u w:val="single"/>
        </w:rPr>
        <w:t>TERMOELETTRICI”</w:t>
      </w:r>
      <w:r>
        <w:rPr>
          <w:b/>
          <w:spacing w:val="-2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cui</w:t>
      </w:r>
      <w:r>
        <w:rPr>
          <w:b/>
          <w:spacing w:val="-2"/>
        </w:rPr>
        <w:t xml:space="preserve"> </w:t>
      </w:r>
      <w:r>
        <w:rPr>
          <w:b/>
        </w:rPr>
        <w:t>calcolare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beneficio</w:t>
      </w:r>
      <w:r>
        <w:rPr>
          <w:b/>
          <w:spacing w:val="-1"/>
        </w:rPr>
        <w:t xml:space="preserve"> </w:t>
      </w:r>
      <w:r>
        <w:rPr>
          <w:b/>
        </w:rPr>
        <w:t>fiscale:</w:t>
      </w:r>
    </w:p>
    <w:p w14:paraId="2DADF984" w14:textId="42675EE2" w:rsidR="002A529A" w:rsidRDefault="00F149E5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ABF8EA" wp14:editId="57E9E0F1">
                <wp:simplePos x="0" y="0"/>
                <wp:positionH relativeFrom="page">
                  <wp:posOffset>559435</wp:posOffset>
                </wp:positionH>
                <wp:positionV relativeFrom="paragraph">
                  <wp:posOffset>175895</wp:posOffset>
                </wp:positionV>
                <wp:extent cx="6485890" cy="105473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105473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D5B3" w14:textId="77777777" w:rsidR="002A529A" w:rsidRDefault="00F149E5">
                            <w:pPr>
                              <w:spacing w:before="18"/>
                              <w:ind w:left="108" w:righ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“Deve trattarsi, secondo quanto previsto dalla norma, di gas consumato «per usi energetici diversi dagli usi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termoelettrici». Il beneficio fiscale in oggetto deve ritenersi </w:t>
                            </w:r>
                            <w:r>
                              <w:rPr>
                                <w:b/>
                                <w:i/>
                              </w:rPr>
                              <w:t>destinato a coprire anche le spese sostenute per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l’acquisto di gas utilizzato come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carburante per motori, </w:t>
                            </w:r>
                            <w:r>
                              <w:rPr>
                                <w:i/>
                              </w:rPr>
                              <w:t>costituendo questo un “uso energetico” del gas stesso.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precisa,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riguardo,</w:t>
                            </w:r>
                            <w:r>
                              <w:rPr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l’accesso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beneficio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fiscale</w:t>
                            </w:r>
                            <w:r>
                              <w:rPr>
                                <w:b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commento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è</w:t>
                            </w:r>
                            <w:r>
                              <w:rPr>
                                <w:b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subordinato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all’effettivo</w:t>
                            </w:r>
                            <w:r>
                              <w:rPr>
                                <w:b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utilizzo,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parte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dell’acquirente, del gas acquistato per autotrasporto</w:t>
                            </w:r>
                            <w:r>
                              <w:rPr>
                                <w:i/>
                              </w:rPr>
                              <w:t>; ne consegue che sono esclusi dall’agevolazione i soggetti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rivenditori,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non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utilizzatori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gas stesso”.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F8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.05pt;margin-top:13.85pt;width:510.7pt;height:8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" fillcolor="#e1eed9" strokeweight=".48pt">
                <v:textbox inset="0,0,0,0">
                  <w:txbxContent>
                    <w:p w14:paraId="2F90D5B3" w14:textId="77777777" w:rsidR="002A529A" w:rsidRDefault="00F149E5">
                      <w:pPr>
                        <w:spacing w:before="18"/>
                        <w:ind w:left="108" w:right="103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“Deve trattarsi, secondo quanto previsto dalla norma, di gas consumato «per usi energetici diversi dagli usi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termoelettrici». Il beneficio fiscale in oggetto deve ritenersi </w:t>
                      </w:r>
                      <w:r>
                        <w:rPr>
                          <w:b/>
                          <w:i/>
                        </w:rPr>
                        <w:t>destinato a coprire anche le spese sostenute per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l’acquisto di gas utilizzato come </w:t>
                      </w:r>
                      <w:r>
                        <w:rPr>
                          <w:b/>
                          <w:i/>
                        </w:rPr>
                        <w:t xml:space="preserve">carburante per motori, </w:t>
                      </w:r>
                      <w:r>
                        <w:rPr>
                          <w:i/>
                        </w:rPr>
                        <w:t>costituendo questo un “uso energetico” del gas stesso.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Si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precisa,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al</w:t>
                      </w:r>
                      <w:r>
                        <w:rPr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riguardo,</w:t>
                      </w:r>
                      <w:r>
                        <w:rPr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che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l’accesso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al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beneficio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fiscale</w:t>
                      </w:r>
                      <w:r>
                        <w:rPr>
                          <w:b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commento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è</w:t>
                      </w:r>
                      <w:r>
                        <w:rPr>
                          <w:b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subordinato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all’effettivo</w:t>
                      </w:r>
                      <w:r>
                        <w:rPr>
                          <w:b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utilizzo,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da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parte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dell’acquirente, del gas acquistato per autotrasporto</w:t>
                      </w:r>
                      <w:r>
                        <w:rPr>
                          <w:i/>
                        </w:rPr>
                        <w:t>; ne consegue che sono esclusi dall’agevolazione i soggetti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rivenditori,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non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utilizzatori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gas stesso”.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4A0291" w14:textId="77777777" w:rsidR="002A529A" w:rsidRDefault="002A529A">
      <w:pPr>
        <w:pStyle w:val="Corpotesto"/>
        <w:rPr>
          <w:sz w:val="20"/>
        </w:rPr>
      </w:pPr>
    </w:p>
    <w:p w14:paraId="60511E56" w14:textId="77777777" w:rsidR="002A529A" w:rsidRDefault="002A529A">
      <w:pPr>
        <w:pStyle w:val="Corpotesto"/>
        <w:rPr>
          <w:sz w:val="20"/>
        </w:rPr>
      </w:pPr>
    </w:p>
    <w:p w14:paraId="2305A2C9" w14:textId="77777777" w:rsidR="002A529A" w:rsidRDefault="002A529A">
      <w:pPr>
        <w:pStyle w:val="Corpotesto"/>
        <w:spacing w:before="10"/>
        <w:rPr>
          <w:sz w:val="15"/>
        </w:rPr>
      </w:pPr>
    </w:p>
    <w:p w14:paraId="2A42AED2" w14:textId="77777777" w:rsidR="002A529A" w:rsidRDefault="00F149E5">
      <w:pPr>
        <w:spacing w:before="90"/>
        <w:ind w:left="1421" w:right="169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2952"/>
          <w:sz w:val="24"/>
        </w:rPr>
        <w:t>Confederazione</w:t>
      </w:r>
      <w:r>
        <w:rPr>
          <w:rFonts w:ascii="Times New Roman" w:hAnsi="Times New Roman"/>
          <w:b/>
          <w:color w:val="002952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2952"/>
          <w:sz w:val="24"/>
        </w:rPr>
        <w:t xml:space="preserve">Nazionale </w:t>
      </w:r>
      <w:r>
        <w:rPr>
          <w:rFonts w:ascii="Times New Roman" w:hAnsi="Times New Roman"/>
          <w:b/>
          <w:i/>
          <w:color w:val="002952"/>
          <w:sz w:val="24"/>
        </w:rPr>
        <w:t>dell’</w:t>
      </w:r>
      <w:r>
        <w:rPr>
          <w:rFonts w:ascii="Times New Roman" w:hAnsi="Times New Roman"/>
          <w:b/>
          <w:color w:val="002952"/>
          <w:sz w:val="24"/>
        </w:rPr>
        <w:t>Artigianato</w:t>
      </w:r>
      <w:r>
        <w:rPr>
          <w:rFonts w:ascii="Times New Roman" w:hAnsi="Times New Roman"/>
          <w:b/>
          <w:color w:val="00295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02952"/>
          <w:sz w:val="24"/>
        </w:rPr>
        <w:t>e</w:t>
      </w:r>
      <w:r>
        <w:rPr>
          <w:rFonts w:ascii="Times New Roman" w:hAnsi="Times New Roman"/>
          <w:b/>
          <w:i/>
          <w:color w:val="002952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color w:val="002952"/>
          <w:sz w:val="24"/>
        </w:rPr>
        <w:t>della</w:t>
      </w:r>
      <w:r>
        <w:rPr>
          <w:rFonts w:ascii="Times New Roman" w:hAnsi="Times New Roman"/>
          <w:b/>
          <w:i/>
          <w:color w:val="002952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2952"/>
          <w:sz w:val="24"/>
        </w:rPr>
        <w:t>Piccola</w:t>
      </w:r>
      <w:r>
        <w:rPr>
          <w:rFonts w:ascii="Times New Roman" w:hAnsi="Times New Roman"/>
          <w:b/>
          <w:color w:val="002952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002952"/>
          <w:sz w:val="24"/>
        </w:rPr>
        <w:t>e</w:t>
      </w:r>
      <w:r>
        <w:rPr>
          <w:rFonts w:ascii="Times New Roman" w:hAnsi="Times New Roman"/>
          <w:b/>
          <w:i/>
          <w:color w:val="002952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2952"/>
          <w:sz w:val="24"/>
        </w:rPr>
        <w:t>Media</w:t>
      </w:r>
      <w:r>
        <w:rPr>
          <w:rFonts w:ascii="Times New Roman" w:hAnsi="Times New Roman"/>
          <w:b/>
          <w:color w:val="002952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2952"/>
          <w:sz w:val="24"/>
        </w:rPr>
        <w:t>Impresa</w:t>
      </w:r>
    </w:p>
    <w:p w14:paraId="5B3971CC" w14:textId="77777777" w:rsidR="002A529A" w:rsidRDefault="00F149E5">
      <w:pPr>
        <w:pStyle w:val="Corpotesto"/>
        <w:spacing w:before="9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487122944" behindDoc="0" locked="0" layoutInCell="1" allowOverlap="1" wp14:anchorId="55791E92" wp14:editId="2296A0BB">
            <wp:simplePos x="0" y="0"/>
            <wp:positionH relativeFrom="page">
              <wp:posOffset>3351021</wp:posOffset>
            </wp:positionH>
            <wp:positionV relativeFrom="paragraph">
              <wp:posOffset>96196</wp:posOffset>
            </wp:positionV>
            <wp:extent cx="858145" cy="308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145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F9233" w14:textId="77777777" w:rsidR="002A529A" w:rsidRDefault="002A529A">
      <w:pPr>
        <w:rPr>
          <w:rFonts w:ascii="Times New Roman"/>
          <w:sz w:val="9"/>
        </w:rPr>
        <w:sectPr w:rsidR="002A529A">
          <w:type w:val="continuous"/>
          <w:pgSz w:w="11910" w:h="16840"/>
          <w:pgMar w:top="380" w:right="380" w:bottom="0" w:left="720" w:header="720" w:footer="720" w:gutter="0"/>
          <w:cols w:space="720"/>
        </w:sectPr>
      </w:pPr>
    </w:p>
    <w:p w14:paraId="4728885E" w14:textId="77777777" w:rsidR="002A529A" w:rsidRDefault="002A529A">
      <w:pPr>
        <w:pStyle w:val="Corpotesto"/>
        <w:spacing w:before="11"/>
        <w:rPr>
          <w:rFonts w:ascii="Times New Roman"/>
          <w:sz w:val="18"/>
        </w:rPr>
      </w:pPr>
    </w:p>
    <w:p w14:paraId="79044FD1" w14:textId="77777777" w:rsidR="002A529A" w:rsidRDefault="00F149E5">
      <w:pPr>
        <w:spacing w:before="56"/>
        <w:ind w:left="273" w:right="541"/>
        <w:jc w:val="both"/>
      </w:pPr>
      <w:r>
        <w:rPr>
          <w:spacing w:val="-1"/>
        </w:rPr>
        <w:t>Seppur</w:t>
      </w:r>
      <w:r>
        <w:rPr>
          <w:spacing w:val="-9"/>
        </w:rPr>
        <w:t xml:space="preserve"> </w:t>
      </w:r>
      <w:r>
        <w:rPr>
          <w:spacing w:val="-1"/>
        </w:rPr>
        <w:t>tale</w:t>
      </w:r>
      <w:r>
        <w:rPr>
          <w:spacing w:val="-9"/>
        </w:rPr>
        <w:t xml:space="preserve"> </w:t>
      </w:r>
      <w:r>
        <w:rPr>
          <w:spacing w:val="-1"/>
        </w:rPr>
        <w:t>precisazione</w:t>
      </w:r>
      <w:r>
        <w:rPr>
          <w:spacing w:val="-10"/>
        </w:rPr>
        <w:t xml:space="preserve"> </w:t>
      </w:r>
      <w:r>
        <w:t>venga</w:t>
      </w:r>
      <w:r>
        <w:rPr>
          <w:spacing w:val="-10"/>
        </w:rPr>
        <w:t xml:space="preserve"> </w:t>
      </w:r>
      <w:r>
        <w:t>fornita</w:t>
      </w:r>
      <w:r>
        <w:rPr>
          <w:spacing w:val="-9"/>
        </w:rPr>
        <w:t xml:space="preserve"> </w:t>
      </w:r>
      <w:r>
        <w:t>nell’alveo</w:t>
      </w:r>
      <w:r>
        <w:rPr>
          <w:spacing w:val="-7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approfondimenti</w:t>
      </w:r>
      <w:r>
        <w:rPr>
          <w:spacing w:val="-9"/>
        </w:rPr>
        <w:t xml:space="preserve"> </w:t>
      </w:r>
      <w:r>
        <w:t>inerenti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“imprese</w:t>
      </w:r>
      <w:r>
        <w:rPr>
          <w:spacing w:val="-9"/>
        </w:rPr>
        <w:t xml:space="preserve"> </w:t>
      </w:r>
      <w:r>
        <w:t>gasivore”</w:t>
      </w:r>
      <w:r>
        <w:rPr>
          <w:spacing w:val="-7"/>
        </w:rPr>
        <w:t xml:space="preserve"> </w:t>
      </w:r>
      <w:r>
        <w:t>(paragrafo</w:t>
      </w:r>
      <w:r>
        <w:rPr>
          <w:spacing w:val="-48"/>
        </w:rPr>
        <w:t xml:space="preserve"> </w:t>
      </w:r>
      <w:r>
        <w:t xml:space="preserve">2 della circolare n.20/E), il successivo paragrafo 4, 5° periodo, sottolinea come </w:t>
      </w:r>
      <w:r>
        <w:rPr>
          <w:b/>
        </w:rPr>
        <w:t>la stessa puntualizzazione vada</w:t>
      </w:r>
      <w:r>
        <w:rPr>
          <w:b/>
          <w:spacing w:val="1"/>
        </w:rPr>
        <w:t xml:space="preserve"> </w:t>
      </w:r>
      <w:r>
        <w:rPr>
          <w:b/>
        </w:rPr>
        <w:t>estesa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beneficio</w:t>
      </w:r>
      <w:r>
        <w:rPr>
          <w:b/>
          <w:spacing w:val="-2"/>
        </w:rPr>
        <w:t xml:space="preserve"> </w:t>
      </w:r>
      <w:r>
        <w:rPr>
          <w:b/>
        </w:rPr>
        <w:t>fiscale</w:t>
      </w:r>
      <w:r>
        <w:rPr>
          <w:b/>
          <w:spacing w:val="-4"/>
        </w:rPr>
        <w:t xml:space="preserve"> </w:t>
      </w:r>
      <w:r>
        <w:rPr>
          <w:b/>
        </w:rPr>
        <w:t>riconducibile</w:t>
      </w:r>
      <w:r>
        <w:rPr>
          <w:b/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“credito d’imposta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b/>
          <w:u w:val="single"/>
        </w:rPr>
        <w:t>IMPRESE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GASIVORE</w:t>
      </w:r>
      <w:r>
        <w:t>”:</w:t>
      </w:r>
    </w:p>
    <w:p w14:paraId="357704AE" w14:textId="36B0F490" w:rsidR="002A529A" w:rsidRDefault="00F149E5">
      <w:pPr>
        <w:pStyle w:val="Corpotesto"/>
        <w:spacing w:before="11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A0E9AC" wp14:editId="4AE10CB2">
                <wp:simplePos x="0" y="0"/>
                <wp:positionH relativeFrom="page">
                  <wp:posOffset>559435</wp:posOffset>
                </wp:positionH>
                <wp:positionV relativeFrom="paragraph">
                  <wp:posOffset>175260</wp:posOffset>
                </wp:positionV>
                <wp:extent cx="6485890" cy="54419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4419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9749" w14:textId="77777777" w:rsidR="002A529A" w:rsidRDefault="00F149E5">
                            <w:pPr>
                              <w:spacing w:before="18"/>
                              <w:ind w:left="108" w:right="10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1"/>
                              </w:rPr>
                              <w:t>“Per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ogni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ulteriore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approfondimento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merito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disciplina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relativa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all’agevolazione</w:t>
                            </w:r>
                            <w:r>
                              <w:rPr>
                                <w:b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commento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richiama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quanto precisato nel paragrafo 2 della presente circolare</w:t>
                            </w:r>
                            <w:r>
                              <w:rPr>
                                <w:i/>
                              </w:rPr>
                              <w:t>, avente ad oggetto analogo beneficio per le imprese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“gasivore”.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E9AC" id="Text Box 6" o:spid="_x0000_s1027" type="#_x0000_t202" style="position:absolute;margin-left:44.05pt;margin-top:13.8pt;width:510.7pt;height:42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" fillcolor="#e1eed9" strokeweight=".48pt">
                <v:textbox inset="0,0,0,0">
                  <w:txbxContent>
                    <w:p w14:paraId="099F9749" w14:textId="77777777" w:rsidR="002A529A" w:rsidRDefault="00F149E5">
                      <w:pPr>
                        <w:spacing w:before="18"/>
                        <w:ind w:left="108" w:right="10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pacing w:val="-1"/>
                        </w:rPr>
                        <w:t>“Per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ogni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ulteriore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approfondimento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in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merito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alla</w:t>
                      </w:r>
                      <w:r>
                        <w:rPr>
                          <w:b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disciplina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relativa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all’agevolazione</w:t>
                      </w:r>
                      <w:r>
                        <w:rPr>
                          <w:b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commento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richiama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quanto precisato nel paragrafo 2 della presente circolare</w:t>
                      </w:r>
                      <w:r>
                        <w:rPr>
                          <w:i/>
                        </w:rPr>
                        <w:t>, avente ad oggetto analogo beneficio per le imprese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“gasivore”.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FB5583" w14:textId="77777777" w:rsidR="002A529A" w:rsidRDefault="002A529A">
      <w:pPr>
        <w:pStyle w:val="Corpotesto"/>
        <w:rPr>
          <w:b w:val="0"/>
          <w:sz w:val="20"/>
        </w:rPr>
      </w:pPr>
    </w:p>
    <w:p w14:paraId="120C5550" w14:textId="77777777" w:rsidR="002A529A" w:rsidRDefault="002A529A">
      <w:pPr>
        <w:pStyle w:val="Corpotesto"/>
        <w:spacing w:before="9"/>
        <w:rPr>
          <w:b w:val="0"/>
          <w:sz w:val="16"/>
        </w:rPr>
      </w:pPr>
    </w:p>
    <w:p w14:paraId="7E31A5EA" w14:textId="77777777" w:rsidR="002A529A" w:rsidRDefault="00F149E5">
      <w:pPr>
        <w:spacing w:before="57"/>
        <w:ind w:left="273" w:right="539"/>
        <w:jc w:val="both"/>
        <w:rPr>
          <w:b/>
        </w:rPr>
      </w:pPr>
      <w:r>
        <w:t xml:space="preserve">A rigore, quindi, la circolare n. 20/E con questo passaggio ha </w:t>
      </w:r>
      <w:r>
        <w:rPr>
          <w:b/>
        </w:rPr>
        <w:t xml:space="preserve">esteso la sfera di applicazione </w:t>
      </w:r>
      <w:r>
        <w:t>dei benefici fiscali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GAS</w:t>
      </w:r>
      <w:r>
        <w:rPr>
          <w:b/>
          <w:spacing w:val="1"/>
        </w:rPr>
        <w:t xml:space="preserve"> </w:t>
      </w:r>
      <w:r>
        <w:rPr>
          <w:b/>
        </w:rPr>
        <w:t>UTILIZZATO</w:t>
      </w:r>
      <w:r>
        <w:rPr>
          <w:b/>
          <w:spacing w:val="1"/>
        </w:rPr>
        <w:t xml:space="preserve"> </w:t>
      </w:r>
      <w:r>
        <w:rPr>
          <w:b/>
        </w:rPr>
        <w:t>COME</w:t>
      </w:r>
      <w:r>
        <w:rPr>
          <w:b/>
          <w:spacing w:val="1"/>
        </w:rPr>
        <w:t xml:space="preserve"> </w:t>
      </w:r>
      <w:r>
        <w:rPr>
          <w:b/>
        </w:rPr>
        <w:t>CARBURANTE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MOTORI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EFFETTIVAMENTE</w:t>
      </w:r>
      <w:r>
        <w:rPr>
          <w:b/>
          <w:spacing w:val="1"/>
        </w:rPr>
        <w:t xml:space="preserve"> </w:t>
      </w:r>
      <w:r>
        <w:rPr>
          <w:b/>
        </w:rPr>
        <w:t>UTILIZZATO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L’AUTOTRASPORTO.</w:t>
      </w:r>
    </w:p>
    <w:p w14:paraId="51B709A1" w14:textId="77777777" w:rsidR="002A529A" w:rsidRDefault="002A529A">
      <w:pPr>
        <w:pStyle w:val="Corpotesto"/>
      </w:pPr>
    </w:p>
    <w:p w14:paraId="75F936A2" w14:textId="77777777" w:rsidR="002A529A" w:rsidRDefault="00F149E5">
      <w:pPr>
        <w:spacing w:before="1"/>
        <w:ind w:left="273" w:right="541"/>
        <w:jc w:val="both"/>
        <w:rPr>
          <w:b/>
        </w:rPr>
      </w:pPr>
      <w:r>
        <w:t xml:space="preserve">A tale proposito, però, vale sottolineare come la stessa Agenzia </w:t>
      </w:r>
      <w:r>
        <w:rPr>
          <w:b/>
        </w:rPr>
        <w:t>non abbia ancora dato seguito ad ulteriori</w:t>
      </w:r>
      <w:r>
        <w:rPr>
          <w:b/>
          <w:spacing w:val="1"/>
        </w:rPr>
        <w:t xml:space="preserve"> </w:t>
      </w:r>
      <w:r>
        <w:rPr>
          <w:b/>
        </w:rPr>
        <w:t xml:space="preserve">chiarimenti ovvero adottato puntuali norme di servizio, </w:t>
      </w:r>
      <w:r>
        <w:t xml:space="preserve">che – a nostro avviso – </w:t>
      </w:r>
      <w:r>
        <w:rPr>
          <w:b/>
        </w:rPr>
        <w:t>risultano fondamentali per la</w:t>
      </w:r>
      <w:r>
        <w:rPr>
          <w:b/>
          <w:spacing w:val="1"/>
        </w:rPr>
        <w:t xml:space="preserve"> </w:t>
      </w:r>
      <w:r>
        <w:rPr>
          <w:b/>
        </w:rPr>
        <w:t>corretta</w:t>
      </w:r>
      <w:r>
        <w:rPr>
          <w:b/>
          <w:spacing w:val="-2"/>
        </w:rPr>
        <w:t xml:space="preserve"> </w:t>
      </w:r>
      <w:r>
        <w:rPr>
          <w:b/>
        </w:rPr>
        <w:t xml:space="preserve">fruibilità </w:t>
      </w:r>
      <w:r>
        <w:t>del</w:t>
      </w:r>
      <w:r>
        <w:rPr>
          <w:spacing w:val="-1"/>
        </w:rPr>
        <w:t xml:space="preserve"> </w:t>
      </w:r>
      <w:r>
        <w:t>credito di</w:t>
      </w:r>
      <w:r>
        <w:rPr>
          <w:spacing w:val="-1"/>
        </w:rPr>
        <w:t xml:space="preserve"> </w:t>
      </w:r>
      <w:r>
        <w:t>imposta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b/>
        </w:rPr>
        <w:t>“settore</w:t>
      </w:r>
      <w:r>
        <w:rPr>
          <w:b/>
          <w:spacing w:val="-2"/>
        </w:rPr>
        <w:t xml:space="preserve"> </w:t>
      </w:r>
      <w:r>
        <w:rPr>
          <w:b/>
        </w:rPr>
        <w:t>economico</w:t>
      </w:r>
      <w:r>
        <w:rPr>
          <w:b/>
          <w:spacing w:val="-2"/>
        </w:rPr>
        <w:t xml:space="preserve"> </w:t>
      </w:r>
      <w:r>
        <w:rPr>
          <w:b/>
        </w:rPr>
        <w:t>dell’autotrasporto”.</w:t>
      </w:r>
    </w:p>
    <w:p w14:paraId="74B1DA30" w14:textId="77777777" w:rsidR="002A529A" w:rsidRDefault="002A529A">
      <w:pPr>
        <w:pStyle w:val="Corpotesto"/>
        <w:spacing w:before="1"/>
      </w:pPr>
    </w:p>
    <w:p w14:paraId="660C4EA8" w14:textId="77777777" w:rsidR="002A529A" w:rsidRDefault="00F149E5">
      <w:pPr>
        <w:ind w:left="273"/>
        <w:jc w:val="both"/>
      </w:pPr>
      <w:r>
        <w:t>In altri</w:t>
      </w:r>
      <w:r>
        <w:rPr>
          <w:spacing w:val="1"/>
        </w:rPr>
        <w:t xml:space="preserve"> </w:t>
      </w:r>
      <w:r>
        <w:t>termini,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cornice</w:t>
      </w:r>
      <w:r>
        <w:rPr>
          <w:spacing w:val="-1"/>
        </w:rPr>
        <w:t xml:space="preserve"> </w:t>
      </w:r>
      <w:r>
        <w:t>regolatoria</w:t>
      </w:r>
      <w:r>
        <w:rPr>
          <w:spacing w:val="1"/>
        </w:rPr>
        <w:t xml:space="preserve"> </w:t>
      </w:r>
      <w:r>
        <w:t>appare</w:t>
      </w:r>
      <w:r>
        <w:rPr>
          <w:spacing w:val="2"/>
        </w:rPr>
        <w:t xml:space="preserve"> </w:t>
      </w:r>
      <w:r>
        <w:t>i</w:t>
      </w:r>
      <w:r>
        <w:t>ncompleta.</w:t>
      </w:r>
      <w:r>
        <w:rPr>
          <w:spacing w:val="1"/>
        </w:rPr>
        <w:t xml:space="preserve"> </w:t>
      </w:r>
      <w:r>
        <w:t>Riteniamo, infatti,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più volte</w:t>
      </w:r>
      <w:r>
        <w:rPr>
          <w:spacing w:val="-1"/>
        </w:rPr>
        <w:t xml:space="preserve"> </w:t>
      </w:r>
      <w:r>
        <w:t>richiamata</w:t>
      </w:r>
      <w:r>
        <w:rPr>
          <w:spacing w:val="-1"/>
        </w:rPr>
        <w:t xml:space="preserve"> </w:t>
      </w:r>
      <w:r>
        <w:t>circolare</w:t>
      </w:r>
    </w:p>
    <w:p w14:paraId="0132808A" w14:textId="77777777" w:rsidR="002A529A" w:rsidRDefault="00F149E5">
      <w:pPr>
        <w:ind w:left="273" w:right="541"/>
        <w:jc w:val="both"/>
      </w:pPr>
      <w:r>
        <w:t xml:space="preserve">n. 20/E lasci spazio a molteplici soluzioni interpretative, potendo quindi </w:t>
      </w:r>
      <w:r>
        <w:rPr>
          <w:b/>
        </w:rPr>
        <w:t>indurre ad errate conclusioni circa</w:t>
      </w:r>
      <w:r>
        <w:rPr>
          <w:b/>
          <w:spacing w:val="1"/>
        </w:rPr>
        <w:t xml:space="preserve"> </w:t>
      </w:r>
      <w:r>
        <w:rPr>
          <w:b/>
        </w:rPr>
        <w:t xml:space="preserve">l’effettivo perimetro applicativo del credito di imposta, </w:t>
      </w:r>
      <w:r>
        <w:t>destinato – come d</w:t>
      </w:r>
      <w:r>
        <w:t>etto – a mitigare gli effetti negativi</w:t>
      </w:r>
      <w:r>
        <w:rPr>
          <w:spacing w:val="1"/>
        </w:rPr>
        <w:t xml:space="preserve"> </w:t>
      </w:r>
      <w:r>
        <w:t>dell’incremento del</w:t>
      </w:r>
      <w:r>
        <w:rPr>
          <w:spacing w:val="-2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del gas</w:t>
      </w:r>
      <w:r>
        <w:rPr>
          <w:spacing w:val="-1"/>
        </w:rPr>
        <w:t xml:space="preserve"> </w:t>
      </w:r>
      <w:r>
        <w:t>naturale</w:t>
      </w:r>
      <w:r>
        <w:rPr>
          <w:spacing w:val="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imprese di</w:t>
      </w:r>
      <w:r>
        <w:rPr>
          <w:spacing w:val="-4"/>
        </w:rPr>
        <w:t xml:space="preserve"> </w:t>
      </w:r>
      <w:r>
        <w:t>autotrasporto.</w:t>
      </w:r>
    </w:p>
    <w:p w14:paraId="0979EB21" w14:textId="77777777" w:rsidR="002A529A" w:rsidRDefault="002A529A">
      <w:pPr>
        <w:pStyle w:val="Corpotesto"/>
        <w:spacing w:before="11"/>
        <w:rPr>
          <w:b w:val="0"/>
          <w:sz w:val="21"/>
        </w:rPr>
      </w:pPr>
    </w:p>
    <w:p w14:paraId="253DFEEC" w14:textId="77777777" w:rsidR="002A529A" w:rsidRDefault="00F149E5">
      <w:pPr>
        <w:pStyle w:val="Corpotesto"/>
        <w:ind w:left="273"/>
        <w:jc w:val="both"/>
      </w:pPr>
      <w:r>
        <w:rPr>
          <w:b w:val="0"/>
        </w:rPr>
        <w:t>In</w:t>
      </w:r>
      <w:r>
        <w:rPr>
          <w:b w:val="0"/>
          <w:spacing w:val="-2"/>
        </w:rPr>
        <w:t xml:space="preserve"> </w:t>
      </w:r>
      <w:r>
        <w:rPr>
          <w:b w:val="0"/>
        </w:rPr>
        <w:t>particolare,</w:t>
      </w:r>
      <w:r>
        <w:rPr>
          <w:b w:val="0"/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 xml:space="preserve">cui </w:t>
      </w:r>
      <w:r>
        <w:rPr>
          <w:u w:val="single"/>
        </w:rPr>
        <w:t>RITENIAMO</w:t>
      </w:r>
      <w:r>
        <w:rPr>
          <w:spacing w:val="-4"/>
          <w:u w:val="single"/>
        </w:rPr>
        <w:t xml:space="preserve"> </w:t>
      </w:r>
      <w:r>
        <w:rPr>
          <w:u w:val="single"/>
        </w:rPr>
        <w:t>UTILE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l’Agenzia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l’Autorità</w:t>
      </w:r>
    </w:p>
    <w:p w14:paraId="56696FF9" w14:textId="77777777" w:rsidR="002A529A" w:rsidRDefault="00F149E5">
      <w:pPr>
        <w:pStyle w:val="Corpotesto"/>
        <w:ind w:left="273"/>
        <w:jc w:val="both"/>
      </w:pPr>
      <w:r>
        <w:t>di</w:t>
      </w:r>
      <w:r>
        <w:rPr>
          <w:spacing w:val="-3"/>
        </w:rPr>
        <w:t xml:space="preserve"> </w:t>
      </w:r>
      <w:r>
        <w:t>regolazione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energia</w:t>
      </w:r>
      <w:r>
        <w:rPr>
          <w:spacing w:val="-5"/>
        </w:rPr>
        <w:t xml:space="preserve"> </w:t>
      </w:r>
      <w:r>
        <w:t>reti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(ARERA)</w:t>
      </w:r>
      <w:r>
        <w:rPr>
          <w:spacing w:val="2"/>
        </w:rPr>
        <w:t xml:space="preserve"> </w:t>
      </w:r>
      <w:r>
        <w:rPr>
          <w:u w:val="single"/>
        </w:rPr>
        <w:t>FORNISCANO</w:t>
      </w:r>
      <w:r>
        <w:rPr>
          <w:spacing w:val="-3"/>
          <w:u w:val="single"/>
        </w:rPr>
        <w:t xml:space="preserve"> </w:t>
      </w:r>
      <w:r>
        <w:rPr>
          <w:u w:val="single"/>
        </w:rPr>
        <w:t>ULTERIORI</w:t>
      </w:r>
      <w:r>
        <w:rPr>
          <w:spacing w:val="-3"/>
          <w:u w:val="single"/>
        </w:rPr>
        <w:t xml:space="preserve"> </w:t>
      </w:r>
      <w:r>
        <w:rPr>
          <w:u w:val="single"/>
        </w:rPr>
        <w:t>ELEMENTI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CHIAREZZA:</w:t>
      </w:r>
    </w:p>
    <w:p w14:paraId="25F9898C" w14:textId="77777777" w:rsidR="002A529A" w:rsidRDefault="002A529A">
      <w:pPr>
        <w:pStyle w:val="Corpotesto"/>
        <w:spacing w:before="6"/>
        <w:rPr>
          <w:sz w:val="17"/>
        </w:rPr>
      </w:pPr>
    </w:p>
    <w:p w14:paraId="711E992C" w14:textId="77777777" w:rsidR="002A529A" w:rsidRDefault="00F149E5">
      <w:pPr>
        <w:pStyle w:val="Paragrafoelenco"/>
        <w:numPr>
          <w:ilvl w:val="0"/>
          <w:numId w:val="2"/>
        </w:numPr>
        <w:tabs>
          <w:tab w:val="left" w:pos="507"/>
        </w:tabs>
        <w:ind w:right="540" w:firstLine="0"/>
        <w:jc w:val="both"/>
        <w:rPr>
          <w:b/>
        </w:rPr>
      </w:pPr>
      <w:r>
        <w:rPr>
          <w:b/>
        </w:rPr>
        <w:t>In merito all’</w:t>
      </w:r>
      <w:r>
        <w:rPr>
          <w:b/>
          <w:u w:val="single"/>
        </w:rPr>
        <w:t>AMBITO SOGGETTIVO DI APPLICAZIONE</w:t>
      </w:r>
      <w:r>
        <w:rPr>
          <w:b/>
        </w:rPr>
        <w:t>, sebbene dalla lettura congiunta della norma e della</w:t>
      </w:r>
      <w:r>
        <w:rPr>
          <w:b/>
          <w:spacing w:val="1"/>
        </w:rPr>
        <w:t xml:space="preserve"> </w:t>
      </w:r>
      <w:r>
        <w:rPr>
          <w:b/>
        </w:rPr>
        <w:t>successiva</w:t>
      </w:r>
      <w:r>
        <w:rPr>
          <w:b/>
          <w:spacing w:val="1"/>
        </w:rPr>
        <w:t xml:space="preserve"> </w:t>
      </w:r>
      <w:r>
        <w:rPr>
          <w:b/>
        </w:rPr>
        <w:t>circolare</w:t>
      </w:r>
      <w:r>
        <w:rPr>
          <w:b/>
          <w:spacing w:val="1"/>
        </w:rPr>
        <w:t xml:space="preserve"> </w:t>
      </w:r>
      <w:r>
        <w:rPr>
          <w:b/>
        </w:rPr>
        <w:t>esplicativa</w:t>
      </w:r>
      <w:r>
        <w:rPr>
          <w:b/>
          <w:spacing w:val="1"/>
        </w:rPr>
        <w:t xml:space="preserve"> </w:t>
      </w:r>
      <w:r>
        <w:rPr>
          <w:b/>
        </w:rPr>
        <w:t>AE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20/E</w:t>
      </w:r>
      <w:r>
        <w:rPr>
          <w:b/>
          <w:spacing w:val="1"/>
        </w:rPr>
        <w:t xml:space="preserve"> </w:t>
      </w:r>
      <w:r>
        <w:rPr>
          <w:b/>
          <w:u w:val="single"/>
        </w:rPr>
        <w:t>“sembrerebbero”</w:t>
      </w:r>
      <w:r>
        <w:rPr>
          <w:b/>
          <w:spacing w:val="1"/>
        </w:rPr>
        <w:t xml:space="preserve"> </w:t>
      </w:r>
      <w:r>
        <w:rPr>
          <w:b/>
        </w:rPr>
        <w:t>ammesse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beneficio</w:t>
      </w:r>
      <w:r>
        <w:rPr>
          <w:b/>
          <w:spacing w:val="1"/>
        </w:rPr>
        <w:t xml:space="preserve"> </w:t>
      </w:r>
      <w:r>
        <w:rPr>
          <w:b/>
        </w:rPr>
        <w:t>fiscale</w:t>
      </w:r>
      <w:r>
        <w:rPr>
          <w:b/>
          <w:spacing w:val="1"/>
        </w:rPr>
        <w:t xml:space="preserve"> </w:t>
      </w:r>
      <w:r>
        <w:rPr>
          <w:b/>
        </w:rPr>
        <w:t>tutte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 xml:space="preserve">sottocategorie in cui si compone attualmente il settore dell’autotrasporto </w:t>
      </w:r>
      <w:r>
        <w:t xml:space="preserve">(autotrasporto di cose per </w:t>
      </w:r>
      <w:r>
        <w:rPr>
          <w:b/>
        </w:rPr>
        <w:t>CONTO</w:t>
      </w:r>
      <w:r>
        <w:rPr>
          <w:b/>
          <w:spacing w:val="1"/>
        </w:rPr>
        <w:t xml:space="preserve"> </w:t>
      </w:r>
      <w:r>
        <w:rPr>
          <w:b/>
        </w:rPr>
        <w:t>DI TERZI</w:t>
      </w:r>
      <w:r>
        <w:t xml:space="preserve">, autotrasporto di cose per </w:t>
      </w:r>
      <w:r>
        <w:rPr>
          <w:b/>
        </w:rPr>
        <w:t xml:space="preserve">CONTO PROPRIO, </w:t>
      </w:r>
      <w:r>
        <w:t xml:space="preserve">autotrasporto di </w:t>
      </w:r>
      <w:r>
        <w:rPr>
          <w:b/>
        </w:rPr>
        <w:t xml:space="preserve">PERSONE, ossia Taxi – NCC </w:t>
      </w:r>
      <w:r>
        <w:rPr>
          <w:b/>
        </w:rPr>
        <w:t>Bus – NCC</w:t>
      </w:r>
      <w:r>
        <w:rPr>
          <w:b/>
          <w:spacing w:val="1"/>
        </w:rPr>
        <w:t xml:space="preserve"> </w:t>
      </w:r>
      <w:r>
        <w:rPr>
          <w:b/>
        </w:rPr>
        <w:t>Auto),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complessità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delicatezza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materia,</w:t>
      </w:r>
      <w:r>
        <w:rPr>
          <w:b/>
          <w:spacing w:val="1"/>
        </w:rPr>
        <w:t xml:space="preserve"> </w:t>
      </w:r>
      <w:r>
        <w:rPr>
          <w:b/>
          <w:u w:val="single"/>
        </w:rPr>
        <w:t>abbiamo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ritenuto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opportuno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richiedere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1"/>
        </w:rPr>
        <w:t xml:space="preserve"> </w:t>
      </w:r>
      <w:r>
        <w:rPr>
          <w:b/>
          <w:u w:val="single"/>
        </w:rPr>
        <w:t>orientamento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ufficiale.</w:t>
      </w:r>
    </w:p>
    <w:p w14:paraId="3DE71A9B" w14:textId="77777777" w:rsidR="002A529A" w:rsidRDefault="002A529A">
      <w:pPr>
        <w:pStyle w:val="Corpotesto"/>
        <w:spacing w:before="4"/>
        <w:rPr>
          <w:sz w:val="17"/>
        </w:rPr>
      </w:pPr>
    </w:p>
    <w:p w14:paraId="65F47C41" w14:textId="77777777" w:rsidR="002A529A" w:rsidRDefault="00F149E5">
      <w:pPr>
        <w:pStyle w:val="Paragrafoelenco"/>
        <w:numPr>
          <w:ilvl w:val="0"/>
          <w:numId w:val="2"/>
        </w:numPr>
        <w:tabs>
          <w:tab w:val="left" w:pos="486"/>
        </w:tabs>
        <w:spacing w:before="57"/>
        <w:ind w:firstLine="0"/>
        <w:jc w:val="both"/>
        <w:rPr>
          <w:b/>
          <w:color w:val="1F2023"/>
        </w:rPr>
      </w:pPr>
      <w:r>
        <w:rPr>
          <w:b/>
          <w:color w:val="1F2023"/>
        </w:rPr>
        <w:t>FONTE</w:t>
      </w:r>
      <w:r>
        <w:rPr>
          <w:b/>
          <w:color w:val="1F2023"/>
          <w:spacing w:val="-7"/>
        </w:rPr>
        <w:t xml:space="preserve"> </w:t>
      </w:r>
      <w:r>
        <w:rPr>
          <w:b/>
          <w:color w:val="1F2023"/>
        </w:rPr>
        <w:t>ENERGETICA</w:t>
      </w:r>
      <w:r>
        <w:rPr>
          <w:b/>
          <w:color w:val="1F2023"/>
          <w:spacing w:val="-7"/>
        </w:rPr>
        <w:t xml:space="preserve"> </w:t>
      </w:r>
      <w:r>
        <w:rPr>
          <w:color w:val="1F2023"/>
        </w:rPr>
        <w:t>-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Il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legislatore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ammette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al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credito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di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imposta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il</w:t>
      </w:r>
      <w:r>
        <w:rPr>
          <w:color w:val="1F2023"/>
          <w:spacing w:val="-8"/>
        </w:rPr>
        <w:t xml:space="preserve"> </w:t>
      </w:r>
      <w:r>
        <w:rPr>
          <w:b/>
          <w:color w:val="1F2023"/>
        </w:rPr>
        <w:t>GAS</w:t>
      </w:r>
      <w:r>
        <w:rPr>
          <w:b/>
          <w:color w:val="1F2023"/>
          <w:spacing w:val="-9"/>
        </w:rPr>
        <w:t xml:space="preserve"> </w:t>
      </w:r>
      <w:r>
        <w:rPr>
          <w:b/>
          <w:color w:val="1F2023"/>
        </w:rPr>
        <w:t>NATURALE</w:t>
      </w:r>
      <w:r>
        <w:rPr>
          <w:b/>
          <w:color w:val="1F2023"/>
          <w:spacing w:val="-6"/>
        </w:rPr>
        <w:t xml:space="preserve"> </w:t>
      </w:r>
      <w:r>
        <w:rPr>
          <w:color w:val="1F2023"/>
        </w:rPr>
        <w:t>il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cui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consumo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è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effettuato</w:t>
      </w:r>
      <w:r>
        <w:rPr>
          <w:color w:val="1F2023"/>
          <w:spacing w:val="-47"/>
        </w:rPr>
        <w:t xml:space="preserve"> </w:t>
      </w:r>
      <w:r>
        <w:rPr>
          <w:b/>
          <w:color w:val="1F2023"/>
          <w:position w:val="2"/>
        </w:rPr>
        <w:t>a scopo energetico</w:t>
      </w:r>
      <w:r>
        <w:rPr>
          <w:color w:val="1F2023"/>
          <w:position w:val="2"/>
        </w:rPr>
        <w:t xml:space="preserve">. Posto che il principale componente del </w:t>
      </w:r>
      <w:r>
        <w:rPr>
          <w:b/>
          <w:color w:val="1F2023"/>
          <w:position w:val="2"/>
        </w:rPr>
        <w:t xml:space="preserve">gas naturale </w:t>
      </w:r>
      <w:r>
        <w:rPr>
          <w:color w:val="1F2023"/>
          <w:position w:val="2"/>
        </w:rPr>
        <w:t>è il metano (</w:t>
      </w:r>
      <w:r>
        <w:rPr>
          <w:b/>
          <w:color w:val="1F2023"/>
          <w:position w:val="2"/>
        </w:rPr>
        <w:t>CH</w:t>
      </w:r>
      <w:r>
        <w:rPr>
          <w:b/>
          <w:color w:val="1F2023"/>
          <w:sz w:val="14"/>
        </w:rPr>
        <w:t>4</w:t>
      </w:r>
      <w:r>
        <w:rPr>
          <w:color w:val="1F2023"/>
          <w:position w:val="2"/>
        </w:rPr>
        <w:t>), riteniamo che</w:t>
      </w:r>
      <w:r>
        <w:rPr>
          <w:color w:val="1F2023"/>
          <w:spacing w:val="1"/>
          <w:position w:val="2"/>
        </w:rPr>
        <w:t xml:space="preserve"> </w:t>
      </w:r>
      <w:r>
        <w:rPr>
          <w:color w:val="1F2023"/>
        </w:rPr>
        <w:t>nell’accezione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naturale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siano</w:t>
      </w:r>
      <w:r>
        <w:rPr>
          <w:color w:val="1F2023"/>
          <w:spacing w:val="50"/>
        </w:rPr>
        <w:t xml:space="preserve"> </w:t>
      </w:r>
      <w:r>
        <w:rPr>
          <w:color w:val="1F2023"/>
        </w:rPr>
        <w:t>ricompresi</w:t>
      </w:r>
      <w:r>
        <w:rPr>
          <w:color w:val="1F2023"/>
          <w:spacing w:val="50"/>
        </w:rPr>
        <w:t xml:space="preserve"> </w:t>
      </w:r>
      <w:r>
        <w:rPr>
          <w:color w:val="1F2023"/>
        </w:rPr>
        <w:t>sia</w:t>
      </w:r>
      <w:r>
        <w:rPr>
          <w:color w:val="1F2023"/>
          <w:spacing w:val="50"/>
        </w:rPr>
        <w:t xml:space="preserve"> </w:t>
      </w:r>
      <w:r>
        <w:rPr>
          <w:color w:val="1F2023"/>
        </w:rPr>
        <w:t>il</w:t>
      </w:r>
      <w:r>
        <w:rPr>
          <w:color w:val="1F2023"/>
          <w:spacing w:val="50"/>
        </w:rPr>
        <w:t xml:space="preserve"> </w:t>
      </w:r>
      <w:r>
        <w:rPr>
          <w:b/>
          <w:color w:val="1F2023"/>
        </w:rPr>
        <w:t>METANO</w:t>
      </w:r>
      <w:r>
        <w:rPr>
          <w:b/>
          <w:color w:val="1F2023"/>
          <w:spacing w:val="50"/>
        </w:rPr>
        <w:t xml:space="preserve"> </w:t>
      </w:r>
      <w:r>
        <w:rPr>
          <w:b/>
          <w:color w:val="1F2023"/>
        </w:rPr>
        <w:t>ALLO</w:t>
      </w:r>
      <w:r>
        <w:rPr>
          <w:b/>
          <w:color w:val="1F2023"/>
          <w:spacing w:val="50"/>
        </w:rPr>
        <w:t xml:space="preserve"> </w:t>
      </w:r>
      <w:r>
        <w:rPr>
          <w:b/>
          <w:color w:val="1F2023"/>
        </w:rPr>
        <w:t>STATO</w:t>
      </w:r>
      <w:r>
        <w:rPr>
          <w:b/>
          <w:color w:val="1F2023"/>
          <w:spacing w:val="50"/>
        </w:rPr>
        <w:t xml:space="preserve"> </w:t>
      </w:r>
      <w:r>
        <w:rPr>
          <w:b/>
          <w:color w:val="1F2023"/>
        </w:rPr>
        <w:t>LIQUIDO</w:t>
      </w:r>
      <w:r>
        <w:rPr>
          <w:b/>
          <w:color w:val="1F2023"/>
          <w:spacing w:val="50"/>
        </w:rPr>
        <w:t xml:space="preserve"> </w:t>
      </w:r>
      <w:r>
        <w:rPr>
          <w:color w:val="1F2023"/>
        </w:rPr>
        <w:t>(</w:t>
      </w:r>
      <w:r>
        <w:rPr>
          <w:b/>
          <w:color w:val="FF0000"/>
        </w:rPr>
        <w:t xml:space="preserve">GNL </w:t>
      </w:r>
      <w:r>
        <w:rPr>
          <w:color w:val="FF0000"/>
        </w:rPr>
        <w:t xml:space="preserve">o </w:t>
      </w:r>
      <w:r>
        <w:rPr>
          <w:b/>
          <w:color w:val="FF0000"/>
        </w:rPr>
        <w:t>LNG</w:t>
      </w:r>
      <w:r>
        <w:rPr>
          <w:color w:val="1F2021"/>
        </w:rPr>
        <w:t>,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1"/>
        </w:rPr>
        <w:t>dall'inglese</w:t>
      </w:r>
      <w:r>
        <w:rPr>
          <w:color w:val="1F2021"/>
          <w:spacing w:val="1"/>
        </w:rPr>
        <w:t xml:space="preserve"> </w:t>
      </w:r>
      <w:r>
        <w:rPr>
          <w:color w:val="1F2021"/>
          <w:spacing w:val="-1"/>
        </w:rPr>
        <w:t>liquefied</w:t>
      </w:r>
      <w:r>
        <w:rPr>
          <w:color w:val="1F2021"/>
          <w:spacing w:val="-10"/>
        </w:rPr>
        <w:t xml:space="preserve"> </w:t>
      </w:r>
      <w:r>
        <w:rPr>
          <w:color w:val="1F2021"/>
          <w:spacing w:val="-1"/>
        </w:rPr>
        <w:t>natural</w:t>
      </w:r>
      <w:r>
        <w:rPr>
          <w:color w:val="1F2021"/>
          <w:spacing w:val="-10"/>
        </w:rPr>
        <w:t xml:space="preserve"> </w:t>
      </w:r>
      <w:r>
        <w:rPr>
          <w:color w:val="1F2021"/>
        </w:rPr>
        <w:t>gas)</w:t>
      </w:r>
      <w:r>
        <w:rPr>
          <w:color w:val="1F2021"/>
          <w:spacing w:val="-12"/>
        </w:rPr>
        <w:t xml:space="preserve"> </w:t>
      </w:r>
      <w:r>
        <w:rPr>
          <w:color w:val="1F2021"/>
        </w:rPr>
        <w:t>che</w:t>
      </w:r>
      <w:r>
        <w:rPr>
          <w:color w:val="1F2021"/>
          <w:spacing w:val="-11"/>
        </w:rPr>
        <w:t xml:space="preserve"> </w:t>
      </w:r>
      <w:r>
        <w:rPr>
          <w:color w:val="1F2021"/>
        </w:rPr>
        <w:t>il</w:t>
      </w:r>
      <w:r>
        <w:rPr>
          <w:color w:val="1F2021"/>
          <w:spacing w:val="-11"/>
        </w:rPr>
        <w:t xml:space="preserve"> </w:t>
      </w:r>
      <w:r>
        <w:rPr>
          <w:b/>
          <w:color w:val="1F2021"/>
        </w:rPr>
        <w:t>METANO</w:t>
      </w:r>
      <w:r>
        <w:rPr>
          <w:b/>
          <w:color w:val="1F2021"/>
          <w:spacing w:val="-12"/>
        </w:rPr>
        <w:t xml:space="preserve"> </w:t>
      </w:r>
      <w:r>
        <w:rPr>
          <w:b/>
          <w:color w:val="1F2021"/>
        </w:rPr>
        <w:t>ALLO</w:t>
      </w:r>
      <w:r>
        <w:rPr>
          <w:b/>
          <w:color w:val="1F2021"/>
          <w:spacing w:val="-12"/>
        </w:rPr>
        <w:t xml:space="preserve"> </w:t>
      </w:r>
      <w:r>
        <w:rPr>
          <w:b/>
          <w:color w:val="1F2021"/>
        </w:rPr>
        <w:t>STATO</w:t>
      </w:r>
      <w:r>
        <w:rPr>
          <w:b/>
          <w:color w:val="1F2021"/>
          <w:spacing w:val="-12"/>
        </w:rPr>
        <w:t xml:space="preserve"> </w:t>
      </w:r>
      <w:r>
        <w:rPr>
          <w:b/>
          <w:color w:val="1F2021"/>
        </w:rPr>
        <w:t>GASSOSO</w:t>
      </w:r>
      <w:r>
        <w:rPr>
          <w:b/>
          <w:color w:val="1F2021"/>
          <w:spacing w:val="-11"/>
        </w:rPr>
        <w:t xml:space="preserve"> </w:t>
      </w:r>
      <w:r>
        <w:rPr>
          <w:color w:val="1F2021"/>
        </w:rPr>
        <w:t>(</w:t>
      </w:r>
      <w:r>
        <w:rPr>
          <w:b/>
          <w:color w:val="FF0000"/>
        </w:rPr>
        <w:t>GNC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ovvero CNG</w:t>
      </w:r>
      <w:r>
        <w:rPr>
          <w:b/>
          <w:color w:val="FF0000"/>
          <w:spacing w:val="-10"/>
        </w:rPr>
        <w:t xml:space="preserve"> </w:t>
      </w:r>
      <w:r>
        <w:rPr>
          <w:b/>
          <w:color w:val="1F2021"/>
        </w:rPr>
        <w:t>-</w:t>
      </w:r>
      <w:r>
        <w:rPr>
          <w:b/>
          <w:color w:val="1F2021"/>
          <w:spacing w:val="-12"/>
        </w:rPr>
        <w:t xml:space="preserve"> </w:t>
      </w:r>
      <w:r>
        <w:rPr>
          <w:b/>
          <w:color w:val="1F2021"/>
        </w:rPr>
        <w:t>Compressed</w:t>
      </w:r>
      <w:r>
        <w:rPr>
          <w:b/>
          <w:color w:val="1F2021"/>
          <w:spacing w:val="-13"/>
        </w:rPr>
        <w:t xml:space="preserve"> </w:t>
      </w:r>
      <w:r>
        <w:rPr>
          <w:b/>
          <w:color w:val="1F2021"/>
        </w:rPr>
        <w:t>Natural</w:t>
      </w:r>
      <w:r>
        <w:rPr>
          <w:b/>
          <w:color w:val="1F2021"/>
          <w:spacing w:val="-47"/>
        </w:rPr>
        <w:t xml:space="preserve"> </w:t>
      </w:r>
      <w:r>
        <w:rPr>
          <w:b/>
          <w:color w:val="1F2021"/>
        </w:rPr>
        <w:t>Gas)</w:t>
      </w:r>
      <w:r>
        <w:rPr>
          <w:color w:val="1F2021"/>
        </w:rPr>
        <w:t>, entrambi utilizzati per il rifornimento dei veicoli degli autotrasportatori (prevalentemente per i veicoli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pesanti nel primo caso, principalmente prerogativa dei veicoli commerciali leggeri nel secondo). </w:t>
      </w:r>
      <w:r>
        <w:t>Appare invece</w:t>
      </w:r>
      <w:r>
        <w:rPr>
          <w:spacing w:val="1"/>
        </w:rPr>
        <w:t xml:space="preserve"> </w:t>
      </w:r>
      <w:r>
        <w:t>assodato che il GPL resta escluso da</w:t>
      </w:r>
      <w:r>
        <w:t xml:space="preserve">ll’applicazione. </w:t>
      </w:r>
      <w:r>
        <w:rPr>
          <w:b/>
        </w:rPr>
        <w:t>Anche su questo aspetto, abbiamo formalmente chiesto un</w:t>
      </w:r>
      <w:r>
        <w:rPr>
          <w:b/>
          <w:spacing w:val="-47"/>
        </w:rPr>
        <w:t xml:space="preserve"> </w:t>
      </w:r>
      <w:r>
        <w:rPr>
          <w:b/>
        </w:rPr>
        <w:t>riscontro</w:t>
      </w:r>
      <w:r>
        <w:rPr>
          <w:b/>
          <w:spacing w:val="-2"/>
        </w:rPr>
        <w:t xml:space="preserve"> </w:t>
      </w:r>
      <w:r>
        <w:rPr>
          <w:b/>
        </w:rPr>
        <w:t>ufficiale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parte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Agenzie</w:t>
      </w:r>
      <w:r>
        <w:rPr>
          <w:b/>
          <w:spacing w:val="-5"/>
        </w:rPr>
        <w:t xml:space="preserve"> </w:t>
      </w:r>
      <w:r>
        <w:rPr>
          <w:b/>
        </w:rPr>
        <w:t>(AE e</w:t>
      </w:r>
      <w:r>
        <w:rPr>
          <w:b/>
          <w:spacing w:val="-3"/>
        </w:rPr>
        <w:t xml:space="preserve"> </w:t>
      </w:r>
      <w:r>
        <w:rPr>
          <w:b/>
        </w:rPr>
        <w:t>ARERA)</w:t>
      </w:r>
      <w:r>
        <w:rPr>
          <w:b/>
          <w:spacing w:val="-1"/>
        </w:rPr>
        <w:t xml:space="preserve"> </w:t>
      </w:r>
      <w:r>
        <w:rPr>
          <w:b/>
        </w:rPr>
        <w:t>interpellate.</w:t>
      </w:r>
    </w:p>
    <w:p w14:paraId="6F4FC28C" w14:textId="77777777" w:rsidR="002A529A" w:rsidRDefault="002A529A">
      <w:pPr>
        <w:pStyle w:val="Corpotesto"/>
        <w:spacing w:before="12"/>
        <w:rPr>
          <w:sz w:val="21"/>
        </w:rPr>
      </w:pPr>
    </w:p>
    <w:p w14:paraId="61E75524" w14:textId="4896E0C6" w:rsidR="002A529A" w:rsidRDefault="00F149E5">
      <w:pPr>
        <w:pStyle w:val="Paragrafoelenco"/>
        <w:numPr>
          <w:ilvl w:val="0"/>
          <w:numId w:val="2"/>
        </w:numPr>
        <w:tabs>
          <w:tab w:val="left" w:pos="485"/>
        </w:tabs>
        <w:spacing w:before="0"/>
        <w:ind w:right="539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433126C1" wp14:editId="01C6F44D">
                <wp:simplePos x="0" y="0"/>
                <wp:positionH relativeFrom="page">
                  <wp:posOffset>5658485</wp:posOffset>
                </wp:positionH>
                <wp:positionV relativeFrom="paragraph">
                  <wp:posOffset>1341755</wp:posOffset>
                </wp:positionV>
                <wp:extent cx="44450" cy="889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32F1" id="Rectangle 5" o:spid="_x0000_s1026" style="position:absolute;margin-left:445.55pt;margin-top:105.65pt;width:3.5pt;height:.7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Quanto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b/>
          <w:u w:val="single"/>
        </w:rPr>
        <w:t>REQUISITO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OGGETTIVO</w:t>
      </w:r>
      <w:r>
        <w:rPr>
          <w:b/>
          <w:spacing w:val="-10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rPr>
          <w:b/>
        </w:rPr>
        <w:t>ai</w:t>
      </w:r>
      <w:r>
        <w:rPr>
          <w:b/>
          <w:spacing w:val="-9"/>
        </w:rPr>
        <w:t xml:space="preserve"> </w:t>
      </w:r>
      <w:r>
        <w:rPr>
          <w:b/>
        </w:rPr>
        <w:t>fini</w:t>
      </w:r>
      <w:r>
        <w:rPr>
          <w:b/>
          <w:spacing w:val="-10"/>
        </w:rPr>
        <w:t xml:space="preserve"> </w:t>
      </w:r>
      <w:r>
        <w:rPr>
          <w:b/>
        </w:rPr>
        <w:t>dell’accesso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beneficio</w:t>
      </w:r>
      <w:r>
        <w:rPr>
          <w:b/>
          <w:spacing w:val="-10"/>
        </w:rPr>
        <w:t xml:space="preserve"> </w:t>
      </w:r>
      <w:r>
        <w:rPr>
          <w:b/>
        </w:rPr>
        <w:t>fiscale</w:t>
      </w:r>
      <w:r>
        <w:t>,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lettura</w:t>
      </w:r>
      <w:r>
        <w:rPr>
          <w:spacing w:val="-12"/>
        </w:rPr>
        <w:t xml:space="preserve"> </w:t>
      </w:r>
      <w:r>
        <w:t>congiunta</w:t>
      </w:r>
      <w:r>
        <w:rPr>
          <w:spacing w:val="-12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 xml:space="preserve">norma e della successiva circolare esplicativa AE n. 20/E, posto che la </w:t>
      </w:r>
      <w:r>
        <w:rPr>
          <w:b/>
        </w:rPr>
        <w:t>precondizione per usufruire del beneficio</w:t>
      </w:r>
      <w:r>
        <w:rPr>
          <w:b/>
          <w:spacing w:val="-47"/>
        </w:rPr>
        <w:t xml:space="preserve"> </w:t>
      </w:r>
      <w:r>
        <w:rPr>
          <w:b/>
        </w:rPr>
        <w:t>sia che il prezzo medio dei trimestri 1°, 2° e</w:t>
      </w:r>
      <w:r>
        <w:rPr>
          <w:b/>
          <w:spacing w:val="1"/>
        </w:rPr>
        <w:t xml:space="preserve"> </w:t>
      </w:r>
      <w:r>
        <w:rPr>
          <w:b/>
        </w:rPr>
        <w:t>3°</w:t>
      </w:r>
      <w:r>
        <w:rPr>
          <w:b/>
          <w:spacing w:val="1"/>
        </w:rPr>
        <w:t xml:space="preserve"> </w:t>
      </w:r>
      <w:r>
        <w:rPr>
          <w:b/>
        </w:rPr>
        <w:t xml:space="preserve">2022 </w:t>
      </w:r>
      <w:r>
        <w:t>(che rispettivamente determinano l’agevolazione per i</w:t>
      </w:r>
      <w:r>
        <w:rPr>
          <w:spacing w:val="1"/>
        </w:rPr>
        <w:t xml:space="preserve"> </w:t>
      </w:r>
      <w:r>
        <w:t xml:space="preserve">trimestri 2°, 3° </w:t>
      </w:r>
      <w:r>
        <w:t>e 4°)</w:t>
      </w:r>
      <w:r>
        <w:rPr>
          <w:spacing w:val="1"/>
        </w:rPr>
        <w:t xml:space="preserve"> </w:t>
      </w:r>
      <w:r>
        <w:rPr>
          <w:b/>
        </w:rPr>
        <w:t>abbia subito un incremento maggiore al 30% del prezzo medio dei medesimi trimestri</w:t>
      </w:r>
      <w:r>
        <w:rPr>
          <w:b/>
          <w:spacing w:val="1"/>
        </w:rPr>
        <w:t xml:space="preserve"> </w:t>
      </w:r>
      <w:r>
        <w:rPr>
          <w:b/>
        </w:rPr>
        <w:t>2019</w:t>
      </w:r>
      <w:r>
        <w:t xml:space="preserve">, si evince che per la verifica di tali prezzi </w:t>
      </w:r>
      <w:r>
        <w:rPr>
          <w:b/>
        </w:rPr>
        <w:t xml:space="preserve">si debba fare riferimento al “mercato infragiornaliero </w:t>
      </w:r>
      <w:r>
        <w:t>– MI-GAS-</w:t>
      </w:r>
      <w:r>
        <w:rPr>
          <w:spacing w:val="1"/>
        </w:rPr>
        <w:t xml:space="preserve"> </w:t>
      </w:r>
      <w:r>
        <w:t>pubblicati</w:t>
      </w:r>
      <w:r>
        <w:rPr>
          <w:spacing w:val="5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Gestore</w:t>
      </w:r>
      <w:r>
        <w:rPr>
          <w:spacing w:val="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mercati</w:t>
      </w:r>
      <w:r>
        <w:rPr>
          <w:spacing w:val="4"/>
        </w:rPr>
        <w:t xml:space="preserve"> </w:t>
      </w:r>
      <w:r>
        <w:t>energetici</w:t>
      </w:r>
      <w:r>
        <w:rPr>
          <w:spacing w:val="4"/>
        </w:rPr>
        <w:t xml:space="preserve"> </w:t>
      </w:r>
      <w:r>
        <w:t>(GME)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unità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misura</w:t>
      </w:r>
      <w:r>
        <w:rPr>
          <w:spacing w:val="6"/>
        </w:rPr>
        <w:t xml:space="preserve"> </w:t>
      </w:r>
      <w:r>
        <w:t>“</w:t>
      </w:r>
      <w:r>
        <w:rPr>
          <w:b/>
        </w:rPr>
        <w:t>€/MWh”.</w:t>
      </w:r>
      <w:r>
        <w:rPr>
          <w:b/>
          <w:spacing w:val="5"/>
        </w:rPr>
        <w:t xml:space="preserve"> </w:t>
      </w:r>
      <w:r>
        <w:rPr>
          <w:b/>
        </w:rPr>
        <w:t>Tuttavia,</w:t>
      </w:r>
      <w:r>
        <w:rPr>
          <w:b/>
          <w:spacing w:val="2"/>
        </w:rPr>
        <w:t xml:space="preserve"> </w:t>
      </w:r>
      <w:r>
        <w:rPr>
          <w:b/>
        </w:rPr>
        <w:t>visto</w:t>
      </w:r>
      <w:r>
        <w:rPr>
          <w:b/>
          <w:spacing w:val="4"/>
        </w:rPr>
        <w:t xml:space="preserve"> </w:t>
      </w:r>
      <w:r>
        <w:rPr>
          <w:b/>
        </w:rPr>
        <w:t>che</w:t>
      </w:r>
      <w:r>
        <w:rPr>
          <w:b/>
          <w:spacing w:val="-47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settore</w:t>
      </w:r>
      <w:r>
        <w:rPr>
          <w:b/>
          <w:spacing w:val="1"/>
        </w:rPr>
        <w:t xml:space="preserve"> </w:t>
      </w:r>
      <w:r>
        <w:rPr>
          <w:b/>
          <w:u w:val="single"/>
        </w:rPr>
        <w:t>dell’autotrasporto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presenta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specificità</w:t>
      </w:r>
      <w:r>
        <w:rPr>
          <w:b/>
          <w:spacing w:val="1"/>
        </w:rPr>
        <w:t xml:space="preserve"> </w:t>
      </w:r>
      <w:r>
        <w:rPr>
          <w:b/>
        </w:rPr>
        <w:t>rispetto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misurazione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gas</w:t>
      </w:r>
      <w:r>
        <w:rPr>
          <w:b/>
          <w:spacing w:val="1"/>
        </w:rPr>
        <w:t xml:space="preserve"> </w:t>
      </w:r>
      <w:r>
        <w:rPr>
          <w:b/>
        </w:rPr>
        <w:t>metano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 xml:space="preserve">autotrazione </w:t>
      </w:r>
      <w:r>
        <w:rPr>
          <w:b/>
          <w:u w:val="single"/>
        </w:rPr>
        <w:t xml:space="preserve">(si misura infatti in “Kg”: </w:t>
      </w:r>
      <w:hyperlink r:id="rId9">
        <w:r>
          <w:rPr>
            <w:color w:val="0000FF"/>
            <w:u w:val="single" w:color="000000"/>
          </w:rPr>
          <w:t>https://osservaprezzi.mise.gov.it/10-livelli-prezzi</w:t>
        </w:r>
      </w:hyperlink>
      <w:r>
        <w:rPr>
          <w:b/>
        </w:rPr>
        <w:t>) è opportuno avere in</w:t>
      </w:r>
      <w:r>
        <w:rPr>
          <w:b/>
          <w:spacing w:val="1"/>
        </w:rPr>
        <w:t xml:space="preserve"> </w:t>
      </w:r>
      <w:r>
        <w:rPr>
          <w:b/>
        </w:rPr>
        <w:t>merito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3"/>
        </w:rPr>
        <w:t xml:space="preserve"> </w:t>
      </w:r>
      <w:r>
        <w:rPr>
          <w:b/>
        </w:rPr>
        <w:t>conferma</w:t>
      </w:r>
      <w:r>
        <w:rPr>
          <w:b/>
          <w:spacing w:val="-1"/>
        </w:rPr>
        <w:t xml:space="preserve"> </w:t>
      </w:r>
      <w:r>
        <w:rPr>
          <w:b/>
        </w:rPr>
        <w:t>ufficiale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dei soggetti</w:t>
      </w:r>
      <w:r>
        <w:rPr>
          <w:b/>
          <w:spacing w:val="-2"/>
        </w:rPr>
        <w:t xml:space="preserve"> </w:t>
      </w:r>
      <w:r>
        <w:rPr>
          <w:b/>
        </w:rPr>
        <w:t>interpellati.</w:t>
      </w:r>
    </w:p>
    <w:p w14:paraId="02BA2FA8" w14:textId="77777777" w:rsidR="002A529A" w:rsidRDefault="002A529A">
      <w:pPr>
        <w:jc w:val="both"/>
        <w:sectPr w:rsidR="002A529A">
          <w:headerReference w:type="default" r:id="rId10"/>
          <w:footerReference w:type="default" r:id="rId11"/>
          <w:pgSz w:w="11910" w:h="16840"/>
          <w:pgMar w:top="1020" w:right="380" w:bottom="1040" w:left="720" w:header="427" w:footer="844" w:gutter="0"/>
          <w:pgNumType w:start="2"/>
          <w:cols w:space="720"/>
        </w:sectPr>
      </w:pPr>
    </w:p>
    <w:p w14:paraId="3BC2F0E3" w14:textId="77777777" w:rsidR="002A529A" w:rsidRDefault="002A529A">
      <w:pPr>
        <w:pStyle w:val="Corpotesto"/>
        <w:spacing w:before="10"/>
        <w:rPr>
          <w:sz w:val="17"/>
        </w:rPr>
      </w:pPr>
    </w:p>
    <w:p w14:paraId="409FF86D" w14:textId="77777777" w:rsidR="002A529A" w:rsidRDefault="00F149E5">
      <w:pPr>
        <w:pStyle w:val="Paragrafoelenco"/>
        <w:numPr>
          <w:ilvl w:val="0"/>
          <w:numId w:val="2"/>
        </w:numPr>
        <w:tabs>
          <w:tab w:val="left" w:pos="519"/>
        </w:tabs>
        <w:ind w:right="538" w:firstLine="0"/>
        <w:jc w:val="both"/>
      </w:pPr>
      <w:r>
        <w:t xml:space="preserve">Infine, in ordine alla necessità di </w:t>
      </w:r>
      <w:r>
        <w:rPr>
          <w:b/>
        </w:rPr>
        <w:t xml:space="preserve">circoscrivere </w:t>
      </w:r>
      <w:r>
        <w:t xml:space="preserve">– come previsto dalla norma – il </w:t>
      </w:r>
      <w:r>
        <w:rPr>
          <w:b/>
        </w:rPr>
        <w:t>calcolo ai fini del credito</w:t>
      </w:r>
      <w:r>
        <w:rPr>
          <w:b/>
          <w:spacing w:val="1"/>
        </w:rPr>
        <w:t xml:space="preserve"> </w:t>
      </w:r>
      <w:r>
        <w:rPr>
          <w:b/>
        </w:rPr>
        <w:t xml:space="preserve">d’imposta </w:t>
      </w:r>
      <w:r>
        <w:rPr>
          <w:b/>
          <w:u w:val="single"/>
        </w:rPr>
        <w:t>ALLA SOLA COMPONENTE ENERGIA</w:t>
      </w:r>
      <w:r>
        <w:rPr>
          <w:b/>
        </w:rPr>
        <w:t xml:space="preserve"> al netto degli oneri accessori diretti ed indiretti</w:t>
      </w:r>
      <w:r>
        <w:t>, abbiamo</w:t>
      </w:r>
      <w:r>
        <w:rPr>
          <w:spacing w:val="1"/>
        </w:rPr>
        <w:t xml:space="preserve"> </w:t>
      </w:r>
      <w:r>
        <w:t>segnalato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entrate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ARERA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gas</w:t>
      </w:r>
      <w:r>
        <w:rPr>
          <w:b/>
          <w:spacing w:val="1"/>
        </w:rPr>
        <w:t xml:space="preserve"> </w:t>
      </w:r>
      <w:r>
        <w:rPr>
          <w:b/>
        </w:rPr>
        <w:t>utilizzato</w:t>
      </w:r>
      <w:r>
        <w:rPr>
          <w:b/>
          <w:spacing w:val="1"/>
        </w:rPr>
        <w:t xml:space="preserve"> </w:t>
      </w:r>
      <w:r>
        <w:rPr>
          <w:b/>
        </w:rPr>
        <w:t>come</w:t>
      </w:r>
      <w:r>
        <w:rPr>
          <w:b/>
          <w:spacing w:val="1"/>
        </w:rPr>
        <w:t xml:space="preserve"> </w:t>
      </w:r>
      <w:r>
        <w:rPr>
          <w:b/>
        </w:rPr>
        <w:t>carburante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autotrasporto,</w:t>
      </w:r>
      <w:r>
        <w:rPr>
          <w:b/>
          <w:spacing w:val="1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È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OGGI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SEMPRE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POSSIBILE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FARE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RIFERIMENTO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FATTURE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CHE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INDICHINO</w:t>
      </w:r>
      <w:r>
        <w:rPr>
          <w:b/>
          <w:spacing w:val="1"/>
        </w:rPr>
        <w:t xml:space="preserve"> </w:t>
      </w:r>
      <w:r>
        <w:rPr>
          <w:b/>
          <w:u w:val="single"/>
        </w:rPr>
        <w:t>SEPARATAMENTE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DIVERSE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COMPONENTI</w:t>
      </w:r>
      <w:r>
        <w:rPr>
          <w:b/>
          <w:spacing w:val="-6"/>
        </w:rPr>
        <w:t xml:space="preserve"> </w:t>
      </w:r>
      <w:r>
        <w:t>corrisposte</w:t>
      </w:r>
      <w:r>
        <w:rPr>
          <w:spacing w:val="-9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riguarda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quota</w:t>
      </w:r>
      <w:r>
        <w:rPr>
          <w:spacing w:val="-10"/>
        </w:rPr>
        <w:t xml:space="preserve"> </w:t>
      </w:r>
      <w:r>
        <w:t>corrisposta</w:t>
      </w:r>
      <w:r>
        <w:rPr>
          <w:spacing w:val="-47"/>
        </w:rPr>
        <w:t xml:space="preserve"> </w:t>
      </w:r>
      <w:r>
        <w:t>per il trasporto). Ciò, contrariamente a quanto invece accade nel caso del gas naturale utilizzato a fini energetici</w:t>
      </w:r>
      <w:r>
        <w:rPr>
          <w:spacing w:val="-47"/>
        </w:rPr>
        <w:t xml:space="preserve"> </w:t>
      </w:r>
      <w:r>
        <w:t xml:space="preserve">nell’ambito di un contratto di fornitura. Questione che, pertanto, </w:t>
      </w:r>
      <w:r>
        <w:rPr>
          <w:b/>
          <w:u w:val="single"/>
        </w:rPr>
        <w:t>urge un chiarimento circa le modalità da</w:t>
      </w:r>
      <w:r>
        <w:rPr>
          <w:b/>
          <w:spacing w:val="1"/>
        </w:rPr>
        <w:t xml:space="preserve"> </w:t>
      </w:r>
      <w:r>
        <w:rPr>
          <w:b/>
          <w:u w:val="single"/>
        </w:rPr>
        <w:t>applicare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questa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specifica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circostanza</w:t>
      </w:r>
      <w:r>
        <w:t>.</w:t>
      </w:r>
    </w:p>
    <w:p w14:paraId="540A54C6" w14:textId="77777777" w:rsidR="002A529A" w:rsidRDefault="002A529A">
      <w:pPr>
        <w:pStyle w:val="Corpotesto"/>
        <w:spacing w:before="5"/>
        <w:rPr>
          <w:b w:val="0"/>
          <w:sz w:val="17"/>
        </w:rPr>
      </w:pPr>
    </w:p>
    <w:p w14:paraId="2B630E57" w14:textId="77777777" w:rsidR="002A529A" w:rsidRDefault="00F149E5">
      <w:pPr>
        <w:pStyle w:val="Corpotesto"/>
        <w:spacing w:before="57"/>
        <w:ind w:left="273" w:right="542"/>
        <w:jc w:val="both"/>
      </w:pPr>
      <w:r>
        <w:t>Abbiano inoltre ricordato ai due enti la necessità di un loro rapido pronunciamento, in modo da consentire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serrate</w:t>
      </w:r>
      <w:r>
        <w:rPr>
          <w:spacing w:val="1"/>
        </w:rPr>
        <w:t xml:space="preserve"> </w:t>
      </w:r>
      <w:r>
        <w:t>scadenze</w:t>
      </w:r>
      <w:r>
        <w:rPr>
          <w:spacing w:val="1"/>
        </w:rPr>
        <w:t xml:space="preserve"> </w:t>
      </w:r>
      <w:r>
        <w:t>fissate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</w:t>
      </w:r>
      <w:r>
        <w:t>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d’imposta</w:t>
      </w:r>
      <w:r>
        <w:rPr>
          <w:spacing w:val="1"/>
        </w:rPr>
        <w:t xml:space="preserve"> </w:t>
      </w:r>
      <w:r>
        <w:t>(</w:t>
      </w:r>
      <w:r>
        <w:rPr>
          <w:color w:val="FF0000"/>
          <w:u w:val="single" w:color="FF0000"/>
        </w:rPr>
        <w:t>31.12.2022 per il 2° e 3° trimestre 2022</w:t>
      </w:r>
      <w:r>
        <w:rPr>
          <w:color w:val="FF0000"/>
        </w:rPr>
        <w:t xml:space="preserve"> </w:t>
      </w:r>
      <w:r>
        <w:t xml:space="preserve">– </w:t>
      </w:r>
      <w:r>
        <w:rPr>
          <w:color w:val="FF0000"/>
          <w:u w:val="single" w:color="FF0000"/>
        </w:rPr>
        <w:t>30.06.2023 per il 4° trimestre 2022</w:t>
      </w:r>
      <w:r>
        <w:rPr>
          <w:color w:val="FF0000"/>
        </w:rPr>
        <w:t xml:space="preserve"> </w:t>
      </w:r>
      <w:r>
        <w:t>sempreché il contenuto del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“aiuti quater”</w:t>
      </w:r>
      <w:r>
        <w:rPr>
          <w:spacing w:val="-2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confermato</w:t>
      </w:r>
      <w:r>
        <w:rPr>
          <w:spacing w:val="-5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conversione).</w:t>
      </w:r>
    </w:p>
    <w:p w14:paraId="1229F45A" w14:textId="77777777" w:rsidR="002A529A" w:rsidRDefault="002A529A">
      <w:pPr>
        <w:pStyle w:val="Corpotesto"/>
        <w:spacing w:before="1"/>
      </w:pPr>
    </w:p>
    <w:p w14:paraId="6E8FE4E1" w14:textId="77777777" w:rsidR="002A529A" w:rsidRDefault="00F149E5">
      <w:pPr>
        <w:pStyle w:val="Corpotesto"/>
        <w:ind w:left="273" w:right="541"/>
        <w:jc w:val="both"/>
      </w:pPr>
      <w:r>
        <w:rPr>
          <w:b w:val="0"/>
        </w:rPr>
        <w:t xml:space="preserve">Considerato il </w:t>
      </w:r>
      <w:r>
        <w:t>potenziale impatto che gli auspicati chiarimenti potrebbero avere ai fini della fruibilità del</w:t>
      </w:r>
      <w:r>
        <w:rPr>
          <w:spacing w:val="1"/>
        </w:rPr>
        <w:t xml:space="preserve"> </w:t>
      </w:r>
      <w:r>
        <w:t xml:space="preserve">credito di imposta, </w:t>
      </w:r>
      <w:r>
        <w:rPr>
          <w:b w:val="0"/>
        </w:rPr>
        <w:t xml:space="preserve">riteniamo, in via prudenziale, che </w:t>
      </w:r>
      <w:r>
        <w:t>il suo effettivo utilizzo non possa prescindere da un</w:t>
      </w:r>
      <w:r>
        <w:rPr>
          <w:spacing w:val="1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riscontro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 degli e</w:t>
      </w:r>
      <w:r>
        <w:t>nti preposti.</w:t>
      </w:r>
    </w:p>
    <w:p w14:paraId="214C70D2" w14:textId="77777777" w:rsidR="002A529A" w:rsidRDefault="002A529A">
      <w:pPr>
        <w:pStyle w:val="Corpotesto"/>
        <w:spacing w:before="1"/>
      </w:pPr>
    </w:p>
    <w:p w14:paraId="0C90DD1E" w14:textId="77777777" w:rsidR="002A529A" w:rsidRDefault="00F149E5">
      <w:pPr>
        <w:ind w:left="273"/>
        <w:jc w:val="both"/>
      </w:pPr>
      <w:r>
        <w:t>Sarà</w:t>
      </w:r>
      <w:r>
        <w:rPr>
          <w:spacing w:val="-2"/>
        </w:rPr>
        <w:t xml:space="preserve"> </w:t>
      </w:r>
      <w:r>
        <w:t>nostra</w:t>
      </w:r>
      <w:r>
        <w:rPr>
          <w:spacing w:val="-4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informarvi</w:t>
      </w:r>
      <w:r>
        <w:rPr>
          <w:spacing w:val="-4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sviluppi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materia.</w:t>
      </w:r>
    </w:p>
    <w:p w14:paraId="2C7F7D8C" w14:textId="77777777" w:rsidR="002A529A" w:rsidRDefault="002A529A">
      <w:pPr>
        <w:pStyle w:val="Corpotesto"/>
        <w:spacing w:before="10"/>
        <w:rPr>
          <w:b w:val="0"/>
          <w:sz w:val="21"/>
        </w:rPr>
      </w:pPr>
    </w:p>
    <w:p w14:paraId="32003FCC" w14:textId="77777777" w:rsidR="002A529A" w:rsidRDefault="00F149E5">
      <w:pPr>
        <w:spacing w:before="1"/>
        <w:ind w:left="273"/>
        <w:jc w:val="both"/>
        <w:rPr>
          <w:b/>
        </w:rPr>
      </w:pPr>
      <w:r>
        <w:t>Nella</w:t>
      </w:r>
      <w:r>
        <w:rPr>
          <w:spacing w:val="27"/>
        </w:rPr>
        <w:t xml:space="preserve"> </w:t>
      </w:r>
      <w:r>
        <w:t>pagina</w:t>
      </w:r>
      <w:r>
        <w:rPr>
          <w:spacing w:val="27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segue,</w:t>
      </w:r>
      <w:r>
        <w:rPr>
          <w:spacing w:val="28"/>
        </w:rPr>
        <w:t xml:space="preserve"> </w:t>
      </w:r>
      <w:r>
        <w:t>riportiamo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b/>
        </w:rPr>
        <w:t>scheda</w:t>
      </w:r>
      <w:r>
        <w:rPr>
          <w:b/>
          <w:spacing w:val="27"/>
        </w:rPr>
        <w:t xml:space="preserve"> </w:t>
      </w:r>
      <w:r>
        <w:rPr>
          <w:b/>
        </w:rPr>
        <w:t>che</w:t>
      </w:r>
      <w:r>
        <w:rPr>
          <w:b/>
          <w:spacing w:val="26"/>
        </w:rPr>
        <w:t xml:space="preserve"> </w:t>
      </w:r>
      <w:r>
        <w:rPr>
          <w:b/>
        </w:rPr>
        <w:t>cerca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riassumere</w:t>
      </w:r>
      <w:r>
        <w:rPr>
          <w:b/>
          <w:spacing w:val="28"/>
        </w:rPr>
        <w:t xml:space="preserve"> </w:t>
      </w:r>
      <w:r>
        <w:rPr>
          <w:b/>
        </w:rPr>
        <w:t>le</w:t>
      </w:r>
      <w:r>
        <w:rPr>
          <w:b/>
          <w:spacing w:val="24"/>
        </w:rPr>
        <w:t xml:space="preserve"> </w:t>
      </w:r>
      <w:r>
        <w:rPr>
          <w:b/>
        </w:rPr>
        <w:t>condizioni,</w:t>
      </w:r>
      <w:r>
        <w:rPr>
          <w:b/>
          <w:spacing w:val="29"/>
        </w:rPr>
        <w:t xml:space="preserve"> </w:t>
      </w:r>
      <w:r>
        <w:rPr>
          <w:b/>
        </w:rPr>
        <w:t>i</w:t>
      </w:r>
      <w:r>
        <w:rPr>
          <w:b/>
          <w:spacing w:val="28"/>
        </w:rPr>
        <w:t xml:space="preserve"> </w:t>
      </w:r>
      <w:r>
        <w:rPr>
          <w:b/>
        </w:rPr>
        <w:t>criteri,</w:t>
      </w:r>
      <w:r>
        <w:rPr>
          <w:b/>
          <w:spacing w:val="29"/>
        </w:rPr>
        <w:t xml:space="preserve"> </w:t>
      </w:r>
      <w:r>
        <w:rPr>
          <w:b/>
        </w:rPr>
        <w:t>le</w:t>
      </w:r>
      <w:r>
        <w:rPr>
          <w:b/>
          <w:spacing w:val="26"/>
        </w:rPr>
        <w:t xml:space="preserve"> </w:t>
      </w:r>
      <w:r>
        <w:rPr>
          <w:b/>
        </w:rPr>
        <w:t>modalità,</w:t>
      </w:r>
    </w:p>
    <w:p w14:paraId="4E9C4A14" w14:textId="77777777" w:rsidR="002A529A" w:rsidRDefault="00F149E5">
      <w:pPr>
        <w:pStyle w:val="Corpotesto"/>
        <w:ind w:left="273"/>
        <w:jc w:val="both"/>
      </w:pPr>
      <w:r>
        <w:t>l’entità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accedere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beneficio.</w:t>
      </w:r>
    </w:p>
    <w:p w14:paraId="5CD2BA5B" w14:textId="77777777" w:rsidR="002A529A" w:rsidRDefault="002A529A">
      <w:pPr>
        <w:pStyle w:val="Corpotesto"/>
      </w:pPr>
    </w:p>
    <w:p w14:paraId="413663F0" w14:textId="5C7FAFB8" w:rsidR="002A529A" w:rsidRDefault="00F149E5" w:rsidP="00F149E5">
      <w:pPr>
        <w:ind w:left="273" w:right="542"/>
        <w:jc w:val="both"/>
        <w:rPr>
          <w:b/>
        </w:rPr>
      </w:pPr>
      <w:r>
        <w:t xml:space="preserve">Infine, per chi volesse ulteriormente approfondire la materia, in </w:t>
      </w:r>
      <w:r>
        <w:rPr>
          <w:b/>
        </w:rPr>
        <w:t xml:space="preserve">allegato </w:t>
      </w:r>
      <w:r>
        <w:t xml:space="preserve">forniamo lo </w:t>
      </w:r>
      <w:r>
        <w:rPr>
          <w:b/>
        </w:rPr>
        <w:t>stralcio dei principali</w:t>
      </w:r>
      <w:r>
        <w:rPr>
          <w:b/>
          <w:spacing w:val="1"/>
        </w:rPr>
        <w:t xml:space="preserve"> </w:t>
      </w:r>
      <w:r>
        <w:rPr>
          <w:b/>
        </w:rPr>
        <w:t>riferimenti normativi che trattano del “contributo, sotto forma di credito di imposta, a favore delle imprese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l’acquisto</w:t>
      </w:r>
      <w:r>
        <w:rPr>
          <w:b/>
          <w:spacing w:val="-1"/>
        </w:rPr>
        <w:t xml:space="preserve"> </w:t>
      </w:r>
      <w:r>
        <w:rPr>
          <w:b/>
        </w:rPr>
        <w:t>di gas n</w:t>
      </w:r>
      <w:r>
        <w:rPr>
          <w:b/>
        </w:rPr>
        <w:t>aturale”.</w:t>
      </w:r>
    </w:p>
    <w:p w14:paraId="5EA4BC56" w14:textId="77777777" w:rsidR="002A529A" w:rsidRDefault="002A529A">
      <w:pPr>
        <w:pStyle w:val="Corpotesto"/>
        <w:rPr>
          <w:b w:val="0"/>
        </w:rPr>
      </w:pPr>
    </w:p>
    <w:p w14:paraId="70DA1A63" w14:textId="77777777" w:rsidR="002A529A" w:rsidRDefault="002A529A">
      <w:pPr>
        <w:pStyle w:val="Corpotesto"/>
        <w:spacing w:before="11"/>
        <w:rPr>
          <w:b w:val="0"/>
          <w:sz w:val="21"/>
        </w:rPr>
      </w:pPr>
    </w:p>
    <w:p w14:paraId="1AEEBC2F" w14:textId="77777777" w:rsidR="002A529A" w:rsidRDefault="002A529A" w:rsidP="00F149E5">
      <w:pPr>
        <w:sectPr w:rsidR="002A529A">
          <w:pgSz w:w="11910" w:h="16840"/>
          <w:pgMar w:top="1020" w:right="380" w:bottom="1040" w:left="720" w:header="427" w:footer="844" w:gutter="0"/>
          <w:cols w:space="720"/>
        </w:sectPr>
      </w:pPr>
    </w:p>
    <w:p w14:paraId="53B60FCB" w14:textId="6C514E42" w:rsidR="002A529A" w:rsidRDefault="00F149E5">
      <w:pPr>
        <w:pStyle w:val="Corpotesto"/>
        <w:ind w:left="12928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FA88797" wp14:editId="3BA2B6F3">
                <wp:extent cx="858520" cy="381000"/>
                <wp:effectExtent l="3810" t="0" r="444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381000"/>
                          <a:chOff x="0" y="0"/>
                          <a:chExt cx="1352" cy="60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49"/>
                            <a:ext cx="71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D2F4B3" id="Group 2" o:spid="_x0000_s1026" style="width:67.6pt;height:30pt;mso-position-horizontal-relative:char;mso-position-vertical-relative:line" coordsize="135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1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">
                  <v:imagedata r:id="rId13" o:title=""/>
                </v:shape>
                <v:shape id="Picture 3" o:spid="_x0000_s1028" type="#_x0000_t75" style="position:absolute;left:633;top:149;width:719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0A88CBD8" w14:textId="77777777" w:rsidR="002A529A" w:rsidRDefault="002A529A">
      <w:pPr>
        <w:pStyle w:val="Corpotesto"/>
        <w:rPr>
          <w:sz w:val="20"/>
        </w:rPr>
      </w:pPr>
    </w:p>
    <w:p w14:paraId="3D00E2EE" w14:textId="77777777" w:rsidR="002A529A" w:rsidRDefault="002A529A">
      <w:pPr>
        <w:pStyle w:val="Corpotesto"/>
        <w:spacing w:before="5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241"/>
        <w:gridCol w:w="958"/>
        <w:gridCol w:w="1040"/>
        <w:gridCol w:w="959"/>
        <w:gridCol w:w="1018"/>
        <w:gridCol w:w="1913"/>
        <w:gridCol w:w="1584"/>
        <w:gridCol w:w="1264"/>
        <w:gridCol w:w="1248"/>
        <w:gridCol w:w="1312"/>
        <w:gridCol w:w="1804"/>
      </w:tblGrid>
      <w:tr w:rsidR="002A529A" w14:paraId="516F90FD" w14:textId="77777777">
        <w:trPr>
          <w:trHeight w:val="793"/>
        </w:trPr>
        <w:tc>
          <w:tcPr>
            <w:tcW w:w="16079" w:type="dxa"/>
            <w:gridSpan w:val="12"/>
            <w:shd w:val="clear" w:color="auto" w:fill="E1EED9"/>
          </w:tcPr>
          <w:p w14:paraId="660E868C" w14:textId="77777777" w:rsidR="002A529A" w:rsidRDefault="00F149E5">
            <w:pPr>
              <w:pStyle w:val="TableParagraph"/>
              <w:spacing w:line="292" w:lineRule="exact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shd w:val="clear" w:color="auto" w:fill="FFFF00"/>
              </w:rPr>
              <w:t>CREDITO</w:t>
            </w:r>
            <w:r>
              <w:rPr>
                <w:b/>
                <w:color w:val="FF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DI</w:t>
            </w:r>
            <w:r>
              <w:rPr>
                <w:b/>
                <w:color w:val="FF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IMPOSTA</w:t>
            </w:r>
            <w:r>
              <w:rPr>
                <w:b/>
                <w:color w:val="FF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PER</w:t>
            </w:r>
            <w:r>
              <w:rPr>
                <w:b/>
                <w:color w:val="FF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ACQUISTO</w:t>
            </w:r>
            <w:r>
              <w:rPr>
                <w:b/>
                <w:color w:val="FF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GAS</w:t>
            </w:r>
            <w:r>
              <w:rPr>
                <w:b/>
                <w:color w:val="FF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NATURALE</w:t>
            </w:r>
            <w:r>
              <w:rPr>
                <w:b/>
                <w:color w:val="FF0000"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ENERGETICI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DIVERSI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TERMOELETTRICI: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CARBURANTE</w:t>
            </w:r>
            <w:r>
              <w:rPr>
                <w:b/>
                <w:color w:val="FF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PER</w:t>
            </w:r>
            <w:r>
              <w:rPr>
                <w:b/>
                <w:color w:val="FF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MOTORI</w:t>
            </w:r>
            <w:r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564C8AA4" w14:textId="77777777" w:rsidR="002A529A" w:rsidRDefault="00F149E5">
            <w:pPr>
              <w:pStyle w:val="TableParagraph"/>
              <w:spacing w:before="10" w:line="236" w:lineRule="exact"/>
              <w:ind w:left="207" w:right="200"/>
              <w:jc w:val="center"/>
              <w:rPr>
                <w:b/>
                <w:sz w:val="18"/>
              </w:rPr>
            </w:pPr>
            <w:r>
              <w:rPr>
                <w:rFonts w:ascii="Arial Black" w:hAnsi="Arial Black"/>
                <w:color w:val="FF0000"/>
                <w:spacing w:val="-1"/>
                <w:sz w:val="20"/>
              </w:rPr>
              <w:t>CONDIZIONE</w:t>
            </w:r>
            <w:r>
              <w:rPr>
                <w:rFonts w:ascii="Arial Black" w:hAnsi="Arial Black"/>
                <w:color w:val="FF0000"/>
                <w:sz w:val="20"/>
              </w:rPr>
              <w:t xml:space="preserve"> </w:t>
            </w:r>
            <w:r>
              <w:rPr>
                <w:rFonts w:ascii="Arial Black" w:hAnsi="Arial Black"/>
                <w:color w:val="FF0000"/>
                <w:spacing w:val="-1"/>
                <w:sz w:val="20"/>
              </w:rPr>
              <w:t>PRELIMINARE</w:t>
            </w:r>
            <w:r>
              <w:rPr>
                <w:rFonts w:ascii="Arial Black" w:hAnsi="Arial Black"/>
                <w:color w:val="FF0000"/>
                <w:sz w:val="20"/>
              </w:rPr>
              <w:t xml:space="preserve"> </w:t>
            </w:r>
            <w:r>
              <w:rPr>
                <w:rFonts w:ascii="Arial Black" w:hAnsi="Arial Black"/>
                <w:color w:val="FF0000"/>
                <w:spacing w:val="-1"/>
                <w:sz w:val="20"/>
              </w:rPr>
              <w:t>ESSENZIALE</w:t>
            </w:r>
            <w:r>
              <w:rPr>
                <w:rFonts w:ascii="Arial Black" w:hAnsi="Arial Black"/>
                <w:color w:val="FF0000"/>
                <w:spacing w:val="-1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= </w:t>
            </w:r>
            <w:r>
              <w:rPr>
                <w:b/>
                <w:color w:val="FF0000"/>
                <w:spacing w:val="-1"/>
                <w:sz w:val="18"/>
              </w:rPr>
              <w:t>IL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PREZZO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MEDIO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DEI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TRIMESTRI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1°, 2°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e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3°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2022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ABBIA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SUBITO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pacing w:val="-1"/>
                <w:sz w:val="18"/>
              </w:rPr>
              <w:t>UN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INCREMENTO SUPERIORE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AL 30% DEL PREZZO MEDIO DEI MEDESIMI TRIMESTRI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2019</w:t>
            </w:r>
          </w:p>
        </w:tc>
      </w:tr>
      <w:tr w:rsidR="002A529A" w14:paraId="649E1F89" w14:textId="77777777">
        <w:trPr>
          <w:trHeight w:val="246"/>
        </w:trPr>
        <w:tc>
          <w:tcPr>
            <w:tcW w:w="1738" w:type="dxa"/>
            <w:vMerge w:val="restart"/>
          </w:tcPr>
          <w:p w14:paraId="401A2AD4" w14:textId="77777777" w:rsidR="002A529A" w:rsidRDefault="00F149E5">
            <w:pPr>
              <w:pStyle w:val="TableParagraph"/>
              <w:ind w:left="561" w:right="370" w:hanging="1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Trimestri </w:t>
            </w:r>
            <w:r>
              <w:rPr>
                <w:b/>
                <w:sz w:val="16"/>
              </w:rPr>
              <w:t>2022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agevolati</w:t>
            </w:r>
          </w:p>
        </w:tc>
        <w:tc>
          <w:tcPr>
            <w:tcW w:w="2199" w:type="dxa"/>
            <w:gridSpan w:val="2"/>
          </w:tcPr>
          <w:p w14:paraId="46E9D697" w14:textId="77777777" w:rsidR="002A529A" w:rsidRDefault="00F149E5">
            <w:pPr>
              <w:pStyle w:val="TableParagraph"/>
              <w:spacing w:line="194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Prezzo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medio 2022</w:t>
            </w:r>
          </w:p>
        </w:tc>
        <w:tc>
          <w:tcPr>
            <w:tcW w:w="1999" w:type="dxa"/>
            <w:gridSpan w:val="2"/>
          </w:tcPr>
          <w:p w14:paraId="13DA34F3" w14:textId="77777777" w:rsidR="002A529A" w:rsidRDefault="00F149E5">
            <w:pPr>
              <w:pStyle w:val="TableParagraph"/>
              <w:spacing w:line="194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Prezzo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medio 2019</w:t>
            </w:r>
          </w:p>
        </w:tc>
        <w:tc>
          <w:tcPr>
            <w:tcW w:w="1018" w:type="dxa"/>
            <w:vMerge w:val="restart"/>
          </w:tcPr>
          <w:p w14:paraId="352E1CCE" w14:textId="77777777" w:rsidR="002A529A" w:rsidRDefault="00F149E5">
            <w:pPr>
              <w:pStyle w:val="TableParagraph"/>
              <w:spacing w:line="194" w:lineRule="exact"/>
              <w:ind w:left="10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Incremento</w:t>
            </w:r>
          </w:p>
          <w:p w14:paraId="4513CC19" w14:textId="77777777" w:rsidR="002A529A" w:rsidRDefault="00F149E5">
            <w:pPr>
              <w:pStyle w:val="TableParagraph"/>
              <w:spacing w:line="195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913" w:type="dxa"/>
            <w:vMerge w:val="restart"/>
          </w:tcPr>
          <w:p w14:paraId="2389BCF1" w14:textId="77777777" w:rsidR="002A529A" w:rsidRDefault="00F149E5">
            <w:pPr>
              <w:pStyle w:val="TableParagraph"/>
              <w:spacing w:line="194" w:lineRule="exact"/>
              <w:ind w:left="503"/>
              <w:rPr>
                <w:b/>
                <w:sz w:val="16"/>
              </w:rPr>
            </w:pPr>
            <w:r>
              <w:rPr>
                <w:b/>
                <w:sz w:val="16"/>
              </w:rPr>
              <w:t>Entità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misura</w:t>
            </w:r>
          </w:p>
        </w:tc>
        <w:tc>
          <w:tcPr>
            <w:tcW w:w="1584" w:type="dxa"/>
            <w:vMerge w:val="restart"/>
          </w:tcPr>
          <w:p w14:paraId="76222591" w14:textId="77777777" w:rsidR="002A529A" w:rsidRDefault="00F149E5">
            <w:pPr>
              <w:pStyle w:val="TableParagraph"/>
              <w:ind w:left="134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Costi su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applicare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percentuale per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determinazione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14:paraId="17081879" w14:textId="77777777" w:rsidR="002A529A" w:rsidRDefault="00F149E5">
            <w:pPr>
              <w:pStyle w:val="TableParagraph"/>
              <w:spacing w:line="175" w:lineRule="exact"/>
              <w:ind w:left="13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credito</w:t>
            </w:r>
          </w:p>
        </w:tc>
        <w:tc>
          <w:tcPr>
            <w:tcW w:w="1264" w:type="dxa"/>
            <w:vMerge w:val="restart"/>
          </w:tcPr>
          <w:p w14:paraId="2C9FA9E8" w14:textId="77777777" w:rsidR="002A529A" w:rsidRDefault="00F149E5">
            <w:pPr>
              <w:pStyle w:val="TableParagraph"/>
              <w:ind w:left="393" w:right="231" w:hanging="1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Modalità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utilizzo</w:t>
            </w:r>
          </w:p>
        </w:tc>
        <w:tc>
          <w:tcPr>
            <w:tcW w:w="1248" w:type="dxa"/>
            <w:vMerge w:val="restart"/>
          </w:tcPr>
          <w:p w14:paraId="0445FBDB" w14:textId="77777777" w:rsidR="002A529A" w:rsidRDefault="00F149E5">
            <w:pPr>
              <w:pStyle w:val="TableParagraph"/>
              <w:spacing w:line="194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tributo</w:t>
            </w:r>
          </w:p>
        </w:tc>
        <w:tc>
          <w:tcPr>
            <w:tcW w:w="1312" w:type="dxa"/>
            <w:vMerge w:val="restart"/>
          </w:tcPr>
          <w:p w14:paraId="0BDBBA7B" w14:textId="77777777" w:rsidR="002A529A" w:rsidRDefault="00F149E5">
            <w:pPr>
              <w:pStyle w:val="TableParagraph"/>
              <w:spacing w:line="194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Termine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utilizzo</w:t>
            </w:r>
          </w:p>
        </w:tc>
        <w:tc>
          <w:tcPr>
            <w:tcW w:w="1804" w:type="dxa"/>
            <w:vMerge w:val="restart"/>
          </w:tcPr>
          <w:p w14:paraId="078DC3D3" w14:textId="77777777" w:rsidR="002A529A" w:rsidRDefault="00F149E5">
            <w:pPr>
              <w:pStyle w:val="TableParagraph"/>
              <w:spacing w:line="194" w:lineRule="exact"/>
              <w:ind w:left="598" w:right="5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Obblighi</w:t>
            </w:r>
          </w:p>
        </w:tc>
      </w:tr>
      <w:tr w:rsidR="002A529A" w14:paraId="2B77FB96" w14:textId="77777777">
        <w:trPr>
          <w:trHeight w:val="719"/>
        </w:trPr>
        <w:tc>
          <w:tcPr>
            <w:tcW w:w="1738" w:type="dxa"/>
            <w:vMerge/>
            <w:tcBorders>
              <w:top w:val="nil"/>
            </w:tcBorders>
          </w:tcPr>
          <w:p w14:paraId="212CB937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4"/>
          </w:tcPr>
          <w:p w14:paraId="4BCA42C7" w14:textId="77777777" w:rsidR="002A529A" w:rsidRDefault="00F149E5">
            <w:pPr>
              <w:pStyle w:val="TableParagraph"/>
              <w:spacing w:before="1"/>
              <w:ind w:left="1792" w:hanging="1688"/>
              <w:rPr>
                <w:sz w:val="16"/>
              </w:rPr>
            </w:pPr>
            <w:hyperlink r:id="rId15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https://www.mercatoelettrico.org/It/Statistiche/Gas/StatMI</w:t>
              </w:r>
              <w:r>
                <w:rPr>
                  <w:color w:val="0000FF"/>
                  <w:spacing w:val="-1"/>
                  <w:sz w:val="16"/>
                </w:rPr>
                <w:t>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">
              <w:r>
                <w:rPr>
                  <w:color w:val="0000FF"/>
                  <w:sz w:val="16"/>
                  <w:u w:val="single" w:color="0000FF"/>
                </w:rPr>
                <w:t>GAS.aspx</w:t>
              </w:r>
            </w:hyperlink>
          </w:p>
        </w:tc>
        <w:tc>
          <w:tcPr>
            <w:tcW w:w="1018" w:type="dxa"/>
            <w:vMerge/>
            <w:tcBorders>
              <w:top w:val="nil"/>
            </w:tcBorders>
          </w:tcPr>
          <w:p w14:paraId="2970B74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14:paraId="64347A68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4C48D088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2074C8B3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B4445F5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453C940E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4008C4F0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7F926AD1" w14:textId="77777777">
        <w:trPr>
          <w:trHeight w:val="193"/>
        </w:trPr>
        <w:tc>
          <w:tcPr>
            <w:tcW w:w="1738" w:type="dxa"/>
            <w:tcBorders>
              <w:bottom w:val="nil"/>
            </w:tcBorders>
          </w:tcPr>
          <w:p w14:paraId="34FB7F83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2F578C26" w14:textId="77777777" w:rsidR="002A529A" w:rsidRDefault="00F149E5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8" w:type="dxa"/>
          </w:tcPr>
          <w:p w14:paraId="4CA85330" w14:textId="77777777" w:rsidR="002A529A" w:rsidRDefault="00F149E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40" w:type="dxa"/>
          </w:tcPr>
          <w:p w14:paraId="708C39EB" w14:textId="77777777" w:rsidR="002A529A" w:rsidRDefault="00F149E5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9" w:type="dxa"/>
          </w:tcPr>
          <w:p w14:paraId="4E96D246" w14:textId="77777777" w:rsidR="002A529A" w:rsidRDefault="00F149E5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18" w:type="dxa"/>
            <w:tcBorders>
              <w:bottom w:val="nil"/>
            </w:tcBorders>
          </w:tcPr>
          <w:p w14:paraId="0B0DA279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14:paraId="251EA3AC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vMerge w:val="restart"/>
          </w:tcPr>
          <w:p w14:paraId="2379BB4D" w14:textId="77777777" w:rsidR="002A529A" w:rsidRDefault="00F149E5">
            <w:pPr>
              <w:pStyle w:val="TableParagraph"/>
              <w:tabs>
                <w:tab w:val="left" w:pos="1148"/>
              </w:tabs>
              <w:spacing w:line="19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Costi</w:t>
            </w:r>
            <w:r>
              <w:rPr>
                <w:b/>
                <w:sz w:val="16"/>
              </w:rPr>
              <w:tab/>
              <w:t>della</w:t>
            </w:r>
          </w:p>
          <w:p w14:paraId="10134D32" w14:textId="77777777" w:rsidR="002A529A" w:rsidRDefault="00F149E5">
            <w:pPr>
              <w:pStyle w:val="TableParagraph"/>
              <w:spacing w:line="195" w:lineRule="exact"/>
              <w:ind w:left="9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componente</w:t>
            </w:r>
            <w:r>
              <w:rPr>
                <w:b/>
                <w:spacing w:val="56"/>
                <w:sz w:val="16"/>
              </w:rPr>
              <w:t xml:space="preserve">  </w:t>
            </w:r>
            <w:r>
              <w:rPr>
                <w:b/>
                <w:sz w:val="16"/>
              </w:rPr>
              <w:t>“gas”</w:t>
            </w:r>
          </w:p>
          <w:p w14:paraId="4F8530EF" w14:textId="77777777" w:rsidR="002A529A" w:rsidRDefault="00F149E5">
            <w:pPr>
              <w:pStyle w:val="TableParagraph"/>
              <w:tabs>
                <w:tab w:val="left" w:pos="1149"/>
              </w:tabs>
              <w:spacing w:before="2" w:line="195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(costo</w:t>
            </w:r>
            <w:r>
              <w:rPr>
                <w:b/>
                <w:sz w:val="16"/>
              </w:rPr>
              <w:tab/>
              <w:t>della</w:t>
            </w:r>
          </w:p>
          <w:p w14:paraId="43B31C63" w14:textId="77777777" w:rsidR="002A529A" w:rsidRDefault="00F149E5">
            <w:pPr>
              <w:pStyle w:val="TableParagraph"/>
              <w:tabs>
                <w:tab w:val="left" w:pos="1309"/>
              </w:tabs>
              <w:ind w:left="90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commodity)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ad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accessorio,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e/o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indiretto</w:t>
            </w:r>
          </w:p>
          <w:p w14:paraId="4954DA74" w14:textId="77777777" w:rsidR="002A529A" w:rsidRDefault="00F149E5">
            <w:pPr>
              <w:pStyle w:val="TableParagraph"/>
              <w:spacing w:line="178" w:lineRule="exact"/>
              <w:ind w:lef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Circ.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n.20/E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</w:p>
        </w:tc>
        <w:tc>
          <w:tcPr>
            <w:tcW w:w="1264" w:type="dxa"/>
            <w:vMerge w:val="restart"/>
          </w:tcPr>
          <w:p w14:paraId="574D81D6" w14:textId="77777777" w:rsidR="002A529A" w:rsidRDefault="00F149E5">
            <w:pPr>
              <w:pStyle w:val="TableParagraph"/>
              <w:ind w:left="10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Esclusivamente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compensazione</w:t>
            </w:r>
          </w:p>
          <w:p w14:paraId="537AC595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27FAD2FA" w14:textId="77777777" w:rsidR="002A529A" w:rsidRDefault="00F149E5">
            <w:pPr>
              <w:pStyle w:val="TableParagraph"/>
              <w:tabs>
                <w:tab w:val="left" w:pos="652"/>
              </w:tabs>
              <w:ind w:left="105" w:right="99"/>
              <w:rPr>
                <w:sz w:val="16"/>
              </w:rPr>
            </w:pPr>
            <w:r>
              <w:rPr>
                <w:sz w:val="16"/>
              </w:rPr>
              <w:t>Sono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cedibili,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</w:p>
          <w:p w14:paraId="5C7C7F3C" w14:textId="77777777" w:rsidR="002A529A" w:rsidRDefault="00F149E5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intero</w:t>
            </w:r>
          </w:p>
        </w:tc>
        <w:tc>
          <w:tcPr>
            <w:tcW w:w="1248" w:type="dxa"/>
            <w:vMerge w:val="restart"/>
          </w:tcPr>
          <w:p w14:paraId="2F2A0667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445C94" w14:textId="77777777" w:rsidR="002A529A" w:rsidRDefault="00F149E5">
            <w:pPr>
              <w:pStyle w:val="TableParagraph"/>
              <w:spacing w:before="1"/>
              <w:ind w:left="439" w:right="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6964</w:t>
            </w:r>
          </w:p>
          <w:p w14:paraId="2BA09EB1" w14:textId="77777777" w:rsidR="002A529A" w:rsidRDefault="002A529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BF4A8C4" w14:textId="77777777" w:rsidR="002A529A" w:rsidRDefault="00F149E5">
            <w:pPr>
              <w:pStyle w:val="TableParagraph"/>
              <w:tabs>
                <w:tab w:val="left" w:pos="934"/>
              </w:tabs>
              <w:ind w:left="106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Risoluzione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n.18/E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14.04.2022</w:t>
            </w:r>
          </w:p>
        </w:tc>
        <w:tc>
          <w:tcPr>
            <w:tcW w:w="1312" w:type="dxa"/>
            <w:tcBorders>
              <w:bottom w:val="nil"/>
            </w:tcBorders>
          </w:tcPr>
          <w:p w14:paraId="03FB5773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 w:val="restart"/>
          </w:tcPr>
          <w:p w14:paraId="5C568E00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9A" w14:paraId="44FBD321" w14:textId="77777777">
        <w:trPr>
          <w:trHeight w:val="196"/>
        </w:trPr>
        <w:tc>
          <w:tcPr>
            <w:tcW w:w="1738" w:type="dxa"/>
            <w:tcBorders>
              <w:top w:val="nil"/>
              <w:bottom w:val="nil"/>
            </w:tcBorders>
          </w:tcPr>
          <w:p w14:paraId="2F18C572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645B6115" w14:textId="77777777" w:rsidR="002A529A" w:rsidRDefault="00F149E5">
            <w:pPr>
              <w:pStyle w:val="TableParagraph"/>
              <w:spacing w:before="1"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Gennaio</w:t>
            </w:r>
          </w:p>
        </w:tc>
        <w:tc>
          <w:tcPr>
            <w:tcW w:w="958" w:type="dxa"/>
          </w:tcPr>
          <w:p w14:paraId="20A84516" w14:textId="77777777" w:rsidR="002A529A" w:rsidRDefault="00F149E5">
            <w:pPr>
              <w:pStyle w:val="TableParagraph"/>
              <w:spacing w:before="1"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86,706</w:t>
            </w:r>
          </w:p>
        </w:tc>
        <w:tc>
          <w:tcPr>
            <w:tcW w:w="1040" w:type="dxa"/>
          </w:tcPr>
          <w:p w14:paraId="726F2A64" w14:textId="77777777" w:rsidR="002A529A" w:rsidRDefault="00F149E5">
            <w:pPr>
              <w:pStyle w:val="TableParagraph"/>
              <w:spacing w:before="1"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Gennaio</w:t>
            </w:r>
          </w:p>
        </w:tc>
        <w:tc>
          <w:tcPr>
            <w:tcW w:w="959" w:type="dxa"/>
          </w:tcPr>
          <w:p w14:paraId="2DBA3085" w14:textId="77777777" w:rsidR="002A529A" w:rsidRDefault="00F149E5">
            <w:pPr>
              <w:pStyle w:val="TableParagraph"/>
              <w:spacing w:before="1"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24,225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5AE43143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F42B419" w14:textId="77777777" w:rsidR="002A529A" w:rsidRDefault="00F149E5">
            <w:pPr>
              <w:pStyle w:val="TableParagraph"/>
              <w:spacing w:line="177" w:lineRule="exact"/>
              <w:ind w:left="8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25%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14:paraId="3D041E57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620CC1CD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E73B948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5897B088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4E5C4625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72DF375B" w14:textId="77777777">
        <w:trPr>
          <w:trHeight w:val="196"/>
        </w:trPr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0BDF8317" w14:textId="77777777" w:rsidR="002A529A" w:rsidRDefault="00F149E5">
            <w:pPr>
              <w:pStyle w:val="TableParagraph"/>
              <w:spacing w:line="175" w:lineRule="exact"/>
              <w:ind w:left="779" w:right="7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2°</w:t>
            </w:r>
          </w:p>
          <w:p w14:paraId="18B4C4A0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69E7FB99" w14:textId="77777777" w:rsidR="002A529A" w:rsidRDefault="00F149E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n.21/2022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art. 4</w:t>
            </w:r>
          </w:p>
        </w:tc>
        <w:tc>
          <w:tcPr>
            <w:tcW w:w="1241" w:type="dxa"/>
          </w:tcPr>
          <w:p w14:paraId="03AC15BF" w14:textId="77777777" w:rsidR="002A529A" w:rsidRDefault="00F149E5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Febbraio</w:t>
            </w:r>
          </w:p>
        </w:tc>
        <w:tc>
          <w:tcPr>
            <w:tcW w:w="958" w:type="dxa"/>
          </w:tcPr>
          <w:p w14:paraId="7BCAE8D8" w14:textId="77777777" w:rsidR="002A529A" w:rsidRDefault="00F149E5">
            <w:pPr>
              <w:pStyle w:val="TableParagraph"/>
              <w:spacing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82,244</w:t>
            </w:r>
          </w:p>
        </w:tc>
        <w:tc>
          <w:tcPr>
            <w:tcW w:w="1040" w:type="dxa"/>
          </w:tcPr>
          <w:p w14:paraId="3253A9F8" w14:textId="77777777" w:rsidR="002A529A" w:rsidRDefault="00F149E5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Febbraio</w:t>
            </w:r>
          </w:p>
        </w:tc>
        <w:tc>
          <w:tcPr>
            <w:tcW w:w="959" w:type="dxa"/>
          </w:tcPr>
          <w:p w14:paraId="4EAC608A" w14:textId="77777777" w:rsidR="002A529A" w:rsidRDefault="00F149E5">
            <w:pPr>
              <w:pStyle w:val="TableParagraph"/>
              <w:spacing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20,437</w:t>
            </w:r>
          </w:p>
        </w:tc>
        <w:tc>
          <w:tcPr>
            <w:tcW w:w="1018" w:type="dxa"/>
            <w:vMerge w:val="restart"/>
            <w:tcBorders>
              <w:top w:val="nil"/>
              <w:bottom w:val="nil"/>
            </w:tcBorders>
          </w:tcPr>
          <w:p w14:paraId="460078FB" w14:textId="77777777" w:rsidR="002A529A" w:rsidRDefault="00F149E5">
            <w:pPr>
              <w:pStyle w:val="TableParagraph"/>
              <w:spacing w:line="175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371,82</w:t>
            </w:r>
          </w:p>
        </w:tc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14:paraId="1B2E0FC6" w14:textId="77777777" w:rsidR="002A529A" w:rsidRDefault="002A529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1FE98F" w14:textId="77777777" w:rsidR="002A529A" w:rsidRDefault="00F149E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della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sostenuta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</w:p>
          <w:p w14:paraId="504FE97E" w14:textId="77777777" w:rsidR="002A529A" w:rsidRDefault="00F149E5">
            <w:pPr>
              <w:pStyle w:val="TableParagraph"/>
              <w:spacing w:before="1"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l’acquisto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naturale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14:paraId="24BD58B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0F02664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A1AE29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 w:val="restart"/>
            <w:tcBorders>
              <w:top w:val="nil"/>
              <w:bottom w:val="nil"/>
            </w:tcBorders>
          </w:tcPr>
          <w:p w14:paraId="2474E161" w14:textId="77777777" w:rsidR="002A529A" w:rsidRDefault="00F149E5">
            <w:pPr>
              <w:pStyle w:val="TableParagraph"/>
              <w:spacing w:line="174" w:lineRule="exact"/>
              <w:ind w:left="220" w:right="21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31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dicembre</w:t>
            </w:r>
          </w:p>
          <w:p w14:paraId="32F70421" w14:textId="77777777" w:rsidR="002A529A" w:rsidRDefault="00F149E5">
            <w:pPr>
              <w:pStyle w:val="TableParagraph"/>
              <w:spacing w:line="195" w:lineRule="exact"/>
              <w:ind w:left="220" w:right="2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2022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4966412D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788D8C01" w14:textId="77777777">
        <w:trPr>
          <w:trHeight w:val="193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785BA05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6E23BE77" w14:textId="77777777" w:rsidR="002A529A" w:rsidRDefault="00F149E5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958" w:type="dxa"/>
          </w:tcPr>
          <w:p w14:paraId="6C4EBB5C" w14:textId="77777777" w:rsidR="002A529A" w:rsidRDefault="00F149E5">
            <w:pPr>
              <w:pStyle w:val="TableParagraph"/>
              <w:spacing w:line="17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127,309</w:t>
            </w:r>
          </w:p>
        </w:tc>
        <w:tc>
          <w:tcPr>
            <w:tcW w:w="1040" w:type="dxa"/>
          </w:tcPr>
          <w:p w14:paraId="2376BA6D" w14:textId="77777777" w:rsidR="002A529A" w:rsidRDefault="00F149E5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959" w:type="dxa"/>
          </w:tcPr>
          <w:p w14:paraId="1CDAA0C5" w14:textId="77777777" w:rsidR="002A529A" w:rsidRDefault="00F149E5">
            <w:pPr>
              <w:pStyle w:val="TableParagraph"/>
              <w:spacing w:line="174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18,128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14:paraId="0A566FC0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14:paraId="3109C57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EE9EA6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4ED17E4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5E5567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nil"/>
            </w:tcBorders>
          </w:tcPr>
          <w:p w14:paraId="5A33A8D7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0AE11920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68744A18" w14:textId="77777777">
        <w:trPr>
          <w:trHeight w:val="164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69410915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bottom w:val="nil"/>
            </w:tcBorders>
            <w:shd w:val="clear" w:color="auto" w:fill="E1EED9"/>
          </w:tcPr>
          <w:p w14:paraId="7F065B3E" w14:textId="77777777" w:rsidR="002A529A" w:rsidRDefault="002A52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E1EED9"/>
          </w:tcPr>
          <w:p w14:paraId="31E759F4" w14:textId="77777777" w:rsidR="002A529A" w:rsidRDefault="002A52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0" w:type="dxa"/>
            <w:tcBorders>
              <w:bottom w:val="nil"/>
            </w:tcBorders>
            <w:shd w:val="clear" w:color="auto" w:fill="E1EED9"/>
          </w:tcPr>
          <w:p w14:paraId="1372A602" w14:textId="77777777" w:rsidR="002A529A" w:rsidRDefault="002A52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E1EED9"/>
          </w:tcPr>
          <w:p w14:paraId="30574F54" w14:textId="77777777" w:rsidR="002A529A" w:rsidRDefault="002A52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14:paraId="208B10A0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bottom w:val="nil"/>
            </w:tcBorders>
          </w:tcPr>
          <w:p w14:paraId="12098C1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134F15A9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5BFEB1A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4F376BE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nil"/>
            </w:tcBorders>
          </w:tcPr>
          <w:p w14:paraId="1B1F2DA5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1626C585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42506409" w14:textId="77777777">
        <w:trPr>
          <w:trHeight w:val="763"/>
        </w:trPr>
        <w:tc>
          <w:tcPr>
            <w:tcW w:w="1738" w:type="dxa"/>
            <w:tcBorders>
              <w:top w:val="nil"/>
            </w:tcBorders>
          </w:tcPr>
          <w:p w14:paraId="504B5F32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  <w:shd w:val="clear" w:color="auto" w:fill="E1EED9"/>
          </w:tcPr>
          <w:p w14:paraId="768FF141" w14:textId="77777777" w:rsidR="002A529A" w:rsidRDefault="00F149E5">
            <w:pPr>
              <w:pStyle w:val="TableParagraph"/>
              <w:spacing w:before="2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E1EED9"/>
          </w:tcPr>
          <w:p w14:paraId="0B2740A1" w14:textId="77777777" w:rsidR="002A529A" w:rsidRDefault="00F149E5">
            <w:pPr>
              <w:pStyle w:val="TableParagraph"/>
              <w:spacing w:before="2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98,753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E1EED9"/>
          </w:tcPr>
          <w:p w14:paraId="7BE71742" w14:textId="77777777" w:rsidR="002A529A" w:rsidRDefault="00F149E5">
            <w:pPr>
              <w:pStyle w:val="TableParagraph"/>
              <w:spacing w:before="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E1EED9"/>
          </w:tcPr>
          <w:p w14:paraId="6B7436B6" w14:textId="77777777" w:rsidR="002A529A" w:rsidRDefault="00F149E5">
            <w:pPr>
              <w:pStyle w:val="TableParagraph"/>
              <w:spacing w:before="21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20,93</w:t>
            </w:r>
          </w:p>
        </w:tc>
        <w:tc>
          <w:tcPr>
            <w:tcW w:w="1018" w:type="dxa"/>
            <w:tcBorders>
              <w:top w:val="nil"/>
            </w:tcBorders>
          </w:tcPr>
          <w:p w14:paraId="6463C825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63022029" w14:textId="77777777" w:rsidR="002A529A" w:rsidRDefault="002A529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98B43C" w14:textId="77777777" w:rsidR="002A529A" w:rsidRDefault="00F149E5">
            <w:pPr>
              <w:pStyle w:val="TableParagraph"/>
              <w:ind w:left="7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Art.2,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co.1,D.L.n.50/2022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14:paraId="74475ED9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710EB11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BAD1F77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1B9CFD29" w14:textId="77777777" w:rsidR="002A529A" w:rsidRDefault="00F149E5">
            <w:pPr>
              <w:pStyle w:val="TableParagraph"/>
              <w:spacing w:line="175" w:lineRule="exact"/>
              <w:ind w:left="126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D.L.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n.21/2022,</w:t>
            </w:r>
          </w:p>
          <w:p w14:paraId="70A8DB11" w14:textId="77777777" w:rsidR="002A529A" w:rsidRDefault="00F149E5">
            <w:pPr>
              <w:pStyle w:val="TableParagraph"/>
              <w:spacing w:line="195" w:lineRule="exact"/>
              <w:ind w:left="126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art.4,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co2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18E91ED4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130E5FB7" w14:textId="77777777">
        <w:trPr>
          <w:trHeight w:val="323"/>
        </w:trPr>
        <w:tc>
          <w:tcPr>
            <w:tcW w:w="16079" w:type="dxa"/>
            <w:gridSpan w:val="12"/>
            <w:shd w:val="clear" w:color="auto" w:fill="DEEAF6"/>
          </w:tcPr>
          <w:p w14:paraId="211A8FE1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9A" w14:paraId="3A255638" w14:textId="77777777">
        <w:trPr>
          <w:trHeight w:val="193"/>
        </w:trPr>
        <w:tc>
          <w:tcPr>
            <w:tcW w:w="1738" w:type="dxa"/>
            <w:tcBorders>
              <w:bottom w:val="nil"/>
            </w:tcBorders>
          </w:tcPr>
          <w:p w14:paraId="297AB311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633466DE" w14:textId="77777777" w:rsidR="002A529A" w:rsidRDefault="00F149E5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8" w:type="dxa"/>
          </w:tcPr>
          <w:p w14:paraId="6C5B4EBA" w14:textId="77777777" w:rsidR="002A529A" w:rsidRDefault="00F149E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40" w:type="dxa"/>
          </w:tcPr>
          <w:p w14:paraId="05E82DFC" w14:textId="77777777" w:rsidR="002A529A" w:rsidRDefault="00F149E5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9" w:type="dxa"/>
          </w:tcPr>
          <w:p w14:paraId="3738CC21" w14:textId="77777777" w:rsidR="002A529A" w:rsidRDefault="00F149E5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18" w:type="dxa"/>
            <w:tcBorders>
              <w:bottom w:val="nil"/>
            </w:tcBorders>
          </w:tcPr>
          <w:p w14:paraId="18FBCE94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 w:val="restart"/>
          </w:tcPr>
          <w:p w14:paraId="0F30CD46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E3FB12C" w14:textId="77777777" w:rsidR="002A529A" w:rsidRDefault="00F149E5">
            <w:pPr>
              <w:pStyle w:val="TableParagraph"/>
              <w:spacing w:before="1"/>
              <w:ind w:left="89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25%</w:t>
            </w:r>
          </w:p>
          <w:p w14:paraId="4C7CCE68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6B075B6C" w14:textId="77777777" w:rsidR="002A529A" w:rsidRDefault="00F149E5">
            <w:pPr>
              <w:pStyle w:val="TableParagraph"/>
              <w:spacing w:line="195" w:lineRule="exact"/>
              <w:ind w:left="89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sostenuta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</w:p>
          <w:p w14:paraId="144B30CD" w14:textId="77777777" w:rsidR="002A529A" w:rsidRDefault="00F149E5">
            <w:pPr>
              <w:pStyle w:val="TableParagraph"/>
              <w:spacing w:line="195" w:lineRule="exact"/>
              <w:ind w:left="6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l’acquisto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naturale</w:t>
            </w:r>
          </w:p>
          <w:p w14:paraId="239BF7F9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3184DA95" w14:textId="77777777" w:rsidR="002A529A" w:rsidRDefault="002A529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C258C6" w14:textId="77777777" w:rsidR="002A529A" w:rsidRDefault="00F149E5">
            <w:pPr>
              <w:pStyle w:val="TableParagraph"/>
              <w:spacing w:line="190" w:lineRule="atLeast"/>
              <w:ind w:left="105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Art.6,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co.4,D.L.n.115/2022</w:t>
            </w:r>
          </w:p>
        </w:tc>
        <w:tc>
          <w:tcPr>
            <w:tcW w:w="1584" w:type="dxa"/>
            <w:vMerge w:val="restart"/>
          </w:tcPr>
          <w:p w14:paraId="4AD48B2E" w14:textId="77777777" w:rsidR="002A529A" w:rsidRDefault="00F149E5">
            <w:pPr>
              <w:pStyle w:val="TableParagraph"/>
              <w:tabs>
                <w:tab w:val="left" w:pos="1148"/>
              </w:tabs>
              <w:spacing w:line="19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Costi</w:t>
            </w:r>
            <w:r>
              <w:rPr>
                <w:b/>
                <w:sz w:val="16"/>
              </w:rPr>
              <w:tab/>
              <w:t>della</w:t>
            </w:r>
          </w:p>
          <w:p w14:paraId="56EC4916" w14:textId="77777777" w:rsidR="002A529A" w:rsidRDefault="00F149E5">
            <w:pPr>
              <w:pStyle w:val="TableParagraph"/>
              <w:spacing w:line="195" w:lineRule="exact"/>
              <w:ind w:left="9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componente</w:t>
            </w:r>
            <w:r>
              <w:rPr>
                <w:b/>
                <w:spacing w:val="56"/>
                <w:sz w:val="16"/>
              </w:rPr>
              <w:t xml:space="preserve">  </w:t>
            </w:r>
            <w:r>
              <w:rPr>
                <w:b/>
                <w:sz w:val="16"/>
              </w:rPr>
              <w:t>“gas”</w:t>
            </w:r>
          </w:p>
          <w:p w14:paraId="41BCC7FB" w14:textId="77777777" w:rsidR="002A529A" w:rsidRDefault="00F149E5">
            <w:pPr>
              <w:pStyle w:val="TableParagraph"/>
              <w:tabs>
                <w:tab w:val="left" w:pos="1149"/>
              </w:tabs>
              <w:spacing w:before="1" w:line="195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(costo</w:t>
            </w:r>
            <w:r>
              <w:rPr>
                <w:b/>
                <w:sz w:val="16"/>
              </w:rPr>
              <w:tab/>
              <w:t>della</w:t>
            </w:r>
          </w:p>
          <w:p w14:paraId="0250ACBF" w14:textId="77777777" w:rsidR="002A529A" w:rsidRDefault="00F149E5">
            <w:pPr>
              <w:pStyle w:val="TableParagraph"/>
              <w:tabs>
                <w:tab w:val="left" w:pos="1309"/>
              </w:tabs>
              <w:ind w:left="90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commodity)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ad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accessorio,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e/o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indiretto</w:t>
            </w:r>
          </w:p>
          <w:p w14:paraId="6BFFD694" w14:textId="77777777" w:rsidR="002A529A" w:rsidRDefault="00F149E5">
            <w:pPr>
              <w:pStyle w:val="TableParagraph"/>
              <w:spacing w:line="175" w:lineRule="exact"/>
              <w:ind w:lef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Circ.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n.20/E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</w:p>
        </w:tc>
        <w:tc>
          <w:tcPr>
            <w:tcW w:w="1264" w:type="dxa"/>
            <w:vMerge w:val="restart"/>
          </w:tcPr>
          <w:p w14:paraId="50D7D8A3" w14:textId="77777777" w:rsidR="002A529A" w:rsidRDefault="00F149E5">
            <w:pPr>
              <w:pStyle w:val="TableParagraph"/>
              <w:ind w:left="10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Esclusivamente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compensazione</w:t>
            </w:r>
          </w:p>
          <w:p w14:paraId="039ED323" w14:textId="77777777" w:rsidR="002A529A" w:rsidRDefault="002A529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F16AB18" w14:textId="77777777" w:rsidR="002A529A" w:rsidRDefault="00F149E5">
            <w:pPr>
              <w:pStyle w:val="TableParagraph"/>
              <w:tabs>
                <w:tab w:val="left" w:pos="652"/>
              </w:tabs>
              <w:ind w:left="105" w:right="99"/>
              <w:rPr>
                <w:sz w:val="16"/>
              </w:rPr>
            </w:pPr>
            <w:r>
              <w:rPr>
                <w:sz w:val="16"/>
              </w:rPr>
              <w:t>Sono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cedibili,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</w:p>
          <w:p w14:paraId="23AEBF91" w14:textId="77777777" w:rsidR="002A529A" w:rsidRDefault="00F149E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intero</w:t>
            </w:r>
          </w:p>
        </w:tc>
        <w:tc>
          <w:tcPr>
            <w:tcW w:w="1248" w:type="dxa"/>
            <w:vMerge w:val="restart"/>
          </w:tcPr>
          <w:p w14:paraId="01F7DD4B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CF141E4" w14:textId="77777777" w:rsidR="002A529A" w:rsidRDefault="00F149E5">
            <w:pPr>
              <w:pStyle w:val="TableParagraph"/>
              <w:spacing w:before="1"/>
              <w:ind w:left="439" w:right="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6971</w:t>
            </w:r>
          </w:p>
          <w:p w14:paraId="6E7991C8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48DAA136" w14:textId="77777777" w:rsidR="002A529A" w:rsidRDefault="00F149E5">
            <w:pPr>
              <w:pStyle w:val="TableParagraph"/>
              <w:tabs>
                <w:tab w:val="left" w:pos="934"/>
              </w:tabs>
              <w:ind w:left="106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Risoluzione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n.49/E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16.09.2022</w:t>
            </w:r>
          </w:p>
        </w:tc>
        <w:tc>
          <w:tcPr>
            <w:tcW w:w="1312" w:type="dxa"/>
            <w:tcBorders>
              <w:bottom w:val="nil"/>
            </w:tcBorders>
          </w:tcPr>
          <w:p w14:paraId="066782B1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 w:val="restart"/>
          </w:tcPr>
          <w:p w14:paraId="4C0D6D42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9A" w14:paraId="5E4EBD66" w14:textId="77777777">
        <w:trPr>
          <w:trHeight w:val="196"/>
        </w:trPr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456962A2" w14:textId="77777777" w:rsidR="002A529A" w:rsidRDefault="002A529A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F9B4D8" w14:textId="77777777" w:rsidR="002A529A" w:rsidRDefault="00F149E5">
            <w:pPr>
              <w:pStyle w:val="TableParagraph"/>
              <w:spacing w:line="195" w:lineRule="exact"/>
              <w:ind w:left="779" w:right="7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3°</w:t>
            </w:r>
          </w:p>
        </w:tc>
        <w:tc>
          <w:tcPr>
            <w:tcW w:w="1241" w:type="dxa"/>
          </w:tcPr>
          <w:p w14:paraId="649BB40F" w14:textId="77777777" w:rsidR="002A529A" w:rsidRDefault="00F149E5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Aprile</w:t>
            </w:r>
          </w:p>
        </w:tc>
        <w:tc>
          <w:tcPr>
            <w:tcW w:w="958" w:type="dxa"/>
          </w:tcPr>
          <w:p w14:paraId="44578B60" w14:textId="77777777" w:rsidR="002A529A" w:rsidRDefault="00F149E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101,107</w:t>
            </w:r>
          </w:p>
        </w:tc>
        <w:tc>
          <w:tcPr>
            <w:tcW w:w="1040" w:type="dxa"/>
          </w:tcPr>
          <w:p w14:paraId="6D8AB93D" w14:textId="77777777" w:rsidR="002A529A" w:rsidRDefault="00F149E5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Aprile</w:t>
            </w:r>
          </w:p>
        </w:tc>
        <w:tc>
          <w:tcPr>
            <w:tcW w:w="959" w:type="dxa"/>
          </w:tcPr>
          <w:p w14:paraId="7DF1516B" w14:textId="77777777" w:rsidR="002A529A" w:rsidRDefault="00F149E5">
            <w:pPr>
              <w:pStyle w:val="TableParagraph"/>
              <w:spacing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18,644</w:t>
            </w:r>
          </w:p>
        </w:tc>
        <w:tc>
          <w:tcPr>
            <w:tcW w:w="1018" w:type="dxa"/>
            <w:vMerge w:val="restart"/>
            <w:tcBorders>
              <w:top w:val="nil"/>
              <w:bottom w:val="nil"/>
            </w:tcBorders>
          </w:tcPr>
          <w:p w14:paraId="2DCD643E" w14:textId="77777777" w:rsidR="002A529A" w:rsidRDefault="002A529A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B8B676E" w14:textId="77777777" w:rsidR="002A529A" w:rsidRDefault="00F149E5">
            <w:pPr>
              <w:pStyle w:val="TableParagraph"/>
              <w:spacing w:line="195" w:lineRule="exact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492,95</w:t>
            </w:r>
          </w:p>
        </w:tc>
        <w:tc>
          <w:tcPr>
            <w:tcW w:w="1913" w:type="dxa"/>
            <w:vMerge/>
            <w:tcBorders>
              <w:top w:val="nil"/>
            </w:tcBorders>
          </w:tcPr>
          <w:p w14:paraId="6E0BB6A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26C3B9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1D376FA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2C3BC19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 w:val="restart"/>
            <w:tcBorders>
              <w:top w:val="nil"/>
              <w:bottom w:val="nil"/>
            </w:tcBorders>
          </w:tcPr>
          <w:p w14:paraId="5A140823" w14:textId="77777777" w:rsidR="002A529A" w:rsidRDefault="00F149E5">
            <w:pPr>
              <w:pStyle w:val="TableParagraph"/>
              <w:spacing w:line="184" w:lineRule="exact"/>
              <w:ind w:left="220" w:right="21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31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dicembre</w:t>
            </w:r>
          </w:p>
          <w:p w14:paraId="4D8906B3" w14:textId="77777777" w:rsidR="002A529A" w:rsidRDefault="00F149E5">
            <w:pPr>
              <w:pStyle w:val="TableParagraph"/>
              <w:spacing w:before="1" w:line="195" w:lineRule="exact"/>
              <w:ind w:left="220" w:right="2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2022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1CD2CEA8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3EFBF1CA" w14:textId="77777777">
        <w:trPr>
          <w:trHeight w:val="194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0DC4DF0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54ABE0E2" w14:textId="77777777" w:rsidR="002A529A" w:rsidRDefault="00F149E5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Maggio</w:t>
            </w:r>
          </w:p>
        </w:tc>
        <w:tc>
          <w:tcPr>
            <w:tcW w:w="958" w:type="dxa"/>
          </w:tcPr>
          <w:p w14:paraId="60DF2ECB" w14:textId="77777777" w:rsidR="002A529A" w:rsidRDefault="00F149E5">
            <w:pPr>
              <w:pStyle w:val="TableParagraph"/>
              <w:spacing w:line="174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91,884</w:t>
            </w:r>
          </w:p>
        </w:tc>
        <w:tc>
          <w:tcPr>
            <w:tcW w:w="1040" w:type="dxa"/>
          </w:tcPr>
          <w:p w14:paraId="6D1302C7" w14:textId="77777777" w:rsidR="002A529A" w:rsidRDefault="00F149E5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Maggio</w:t>
            </w:r>
          </w:p>
        </w:tc>
        <w:tc>
          <w:tcPr>
            <w:tcW w:w="959" w:type="dxa"/>
          </w:tcPr>
          <w:p w14:paraId="0D5E6EC1" w14:textId="77777777" w:rsidR="002A529A" w:rsidRDefault="00F149E5">
            <w:pPr>
              <w:pStyle w:val="TableParagraph"/>
              <w:spacing w:line="174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17,389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14:paraId="7ACB894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14:paraId="6D5F28B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6AAA583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0B9C7E1E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D9EEB3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nil"/>
            </w:tcBorders>
          </w:tcPr>
          <w:p w14:paraId="24B1634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443BA37E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256FEFC2" w14:textId="77777777">
        <w:trPr>
          <w:trHeight w:val="196"/>
        </w:trPr>
        <w:tc>
          <w:tcPr>
            <w:tcW w:w="1738" w:type="dxa"/>
            <w:tcBorders>
              <w:top w:val="nil"/>
              <w:bottom w:val="nil"/>
            </w:tcBorders>
          </w:tcPr>
          <w:p w14:paraId="6277A421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22E06659" w14:textId="77777777" w:rsidR="002A529A" w:rsidRDefault="00F149E5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Giugno</w:t>
            </w:r>
          </w:p>
        </w:tc>
        <w:tc>
          <w:tcPr>
            <w:tcW w:w="958" w:type="dxa"/>
          </w:tcPr>
          <w:p w14:paraId="15C32E70" w14:textId="77777777" w:rsidR="002A529A" w:rsidRDefault="00F149E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104,976</w:t>
            </w:r>
          </w:p>
        </w:tc>
        <w:tc>
          <w:tcPr>
            <w:tcW w:w="1040" w:type="dxa"/>
          </w:tcPr>
          <w:p w14:paraId="7BD94AD0" w14:textId="77777777" w:rsidR="002A529A" w:rsidRDefault="00F149E5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Giugno</w:t>
            </w:r>
          </w:p>
        </w:tc>
        <w:tc>
          <w:tcPr>
            <w:tcW w:w="959" w:type="dxa"/>
          </w:tcPr>
          <w:p w14:paraId="5A17FC61" w14:textId="77777777" w:rsidR="002A529A" w:rsidRDefault="00F149E5">
            <w:pPr>
              <w:pStyle w:val="TableParagraph"/>
              <w:spacing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14,222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653A07F4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14:paraId="7E4FF8F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5D105B47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578A8A62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8EBB866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060E295A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685524C1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5FDEC5AF" w14:textId="77777777">
        <w:trPr>
          <w:trHeight w:val="936"/>
        </w:trPr>
        <w:tc>
          <w:tcPr>
            <w:tcW w:w="1738" w:type="dxa"/>
            <w:tcBorders>
              <w:top w:val="nil"/>
            </w:tcBorders>
          </w:tcPr>
          <w:p w14:paraId="524DB1AE" w14:textId="77777777" w:rsidR="002A529A" w:rsidRDefault="00F149E5">
            <w:pPr>
              <w:pStyle w:val="TableParagraph"/>
              <w:spacing w:line="15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D.L.</w:t>
            </w:r>
          </w:p>
          <w:p w14:paraId="09A62FA3" w14:textId="77777777" w:rsidR="002A529A" w:rsidRDefault="00F149E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n.115/2022,art.6,co.4</w:t>
            </w:r>
          </w:p>
        </w:tc>
        <w:tc>
          <w:tcPr>
            <w:tcW w:w="1241" w:type="dxa"/>
            <w:shd w:val="clear" w:color="auto" w:fill="E1EED9"/>
          </w:tcPr>
          <w:p w14:paraId="477E485F" w14:textId="77777777" w:rsidR="002A529A" w:rsidRDefault="002A529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AB3B47" w14:textId="77777777" w:rsidR="002A529A" w:rsidRDefault="00F149E5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8" w:type="dxa"/>
            <w:shd w:val="clear" w:color="auto" w:fill="E1EED9"/>
          </w:tcPr>
          <w:p w14:paraId="0E0DF9AC" w14:textId="77777777" w:rsidR="002A529A" w:rsidRDefault="002A529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2FFE05" w14:textId="77777777" w:rsidR="002A529A" w:rsidRDefault="00F149E5">
            <w:pPr>
              <w:pStyle w:val="TableParagraph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99,32</w:t>
            </w:r>
          </w:p>
        </w:tc>
        <w:tc>
          <w:tcPr>
            <w:tcW w:w="1040" w:type="dxa"/>
            <w:shd w:val="clear" w:color="auto" w:fill="E1EED9"/>
          </w:tcPr>
          <w:p w14:paraId="5130EB0B" w14:textId="77777777" w:rsidR="002A529A" w:rsidRDefault="002A529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B5EE0B" w14:textId="77777777" w:rsidR="002A529A" w:rsidRDefault="00F149E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9" w:type="dxa"/>
            <w:shd w:val="clear" w:color="auto" w:fill="E1EED9"/>
          </w:tcPr>
          <w:p w14:paraId="4A7A0F29" w14:textId="77777777" w:rsidR="002A529A" w:rsidRDefault="002A529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A478B4" w14:textId="77777777" w:rsidR="002A529A" w:rsidRDefault="00F149E5">
            <w:pPr>
              <w:pStyle w:val="TableParagraph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16,75</w:t>
            </w:r>
          </w:p>
        </w:tc>
        <w:tc>
          <w:tcPr>
            <w:tcW w:w="1018" w:type="dxa"/>
            <w:tcBorders>
              <w:top w:val="nil"/>
            </w:tcBorders>
          </w:tcPr>
          <w:p w14:paraId="0BB75EF2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14:paraId="14C21D5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75EB7720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65460A7F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B0D9E5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6480B1F8" w14:textId="77777777" w:rsidR="002A529A" w:rsidRDefault="00F149E5">
            <w:pPr>
              <w:pStyle w:val="TableParagraph"/>
              <w:spacing w:line="154" w:lineRule="exact"/>
              <w:ind w:left="106"/>
              <w:rPr>
                <w:sz w:val="16"/>
              </w:rPr>
            </w:pPr>
            <w:r>
              <w:rPr>
                <w:sz w:val="16"/>
              </w:rPr>
              <w:t>D.L.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n.115/2022,</w:t>
            </w:r>
          </w:p>
          <w:p w14:paraId="383857AD" w14:textId="77777777" w:rsidR="002A529A" w:rsidRDefault="00F149E5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art.6,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co.6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648866DB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00CA4208" w14:textId="77777777">
        <w:trPr>
          <w:trHeight w:val="323"/>
        </w:trPr>
        <w:tc>
          <w:tcPr>
            <w:tcW w:w="16079" w:type="dxa"/>
            <w:gridSpan w:val="12"/>
            <w:shd w:val="clear" w:color="auto" w:fill="DEEAF6"/>
          </w:tcPr>
          <w:p w14:paraId="0052BA85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29A" w14:paraId="0284343A" w14:textId="77777777">
        <w:trPr>
          <w:trHeight w:val="196"/>
        </w:trPr>
        <w:tc>
          <w:tcPr>
            <w:tcW w:w="1738" w:type="dxa"/>
            <w:tcBorders>
              <w:bottom w:val="nil"/>
            </w:tcBorders>
          </w:tcPr>
          <w:p w14:paraId="6A53EBD8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308BBBDC" w14:textId="77777777" w:rsidR="002A529A" w:rsidRDefault="00F149E5">
            <w:pPr>
              <w:pStyle w:val="TableParagraph"/>
              <w:spacing w:before="1"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8" w:type="dxa"/>
          </w:tcPr>
          <w:p w14:paraId="7BB2C5C7" w14:textId="77777777" w:rsidR="002A529A" w:rsidRDefault="00F149E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40" w:type="dxa"/>
          </w:tcPr>
          <w:p w14:paraId="145A61DA" w14:textId="77777777" w:rsidR="002A529A" w:rsidRDefault="00F149E5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959" w:type="dxa"/>
          </w:tcPr>
          <w:p w14:paraId="6A6893BA" w14:textId="77777777" w:rsidR="002A529A" w:rsidRDefault="00F149E5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(€/MWh)</w:t>
            </w:r>
          </w:p>
        </w:tc>
        <w:tc>
          <w:tcPr>
            <w:tcW w:w="1018" w:type="dxa"/>
            <w:tcBorders>
              <w:bottom w:val="nil"/>
            </w:tcBorders>
          </w:tcPr>
          <w:p w14:paraId="48F834DD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 w:val="restart"/>
            <w:tcBorders>
              <w:right w:val="single" w:sz="6" w:space="0" w:color="000000"/>
            </w:tcBorders>
          </w:tcPr>
          <w:p w14:paraId="7510EA82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25017078" w14:textId="77777777" w:rsidR="002A529A" w:rsidRDefault="00F149E5">
            <w:pPr>
              <w:pStyle w:val="TableParagraph"/>
              <w:ind w:left="85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40%</w:t>
            </w:r>
          </w:p>
          <w:p w14:paraId="43446D28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331C6EE6" w14:textId="77777777" w:rsidR="002A529A" w:rsidRDefault="00F149E5">
            <w:pPr>
              <w:pStyle w:val="TableParagraph"/>
              <w:spacing w:line="195" w:lineRule="exact"/>
              <w:ind w:left="85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della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sostenuta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</w:p>
          <w:p w14:paraId="64D73F73" w14:textId="77777777" w:rsidR="002A529A" w:rsidRDefault="00F149E5">
            <w:pPr>
              <w:pStyle w:val="TableParagraph"/>
              <w:spacing w:line="195" w:lineRule="exact"/>
              <w:ind w:left="2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l’acquisto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naturale</w:t>
            </w:r>
          </w:p>
          <w:p w14:paraId="30AA0D13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06C453C5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34CE5315" w14:textId="77777777" w:rsidR="002A529A" w:rsidRDefault="00F149E5">
            <w:pPr>
              <w:pStyle w:val="TableParagraph"/>
              <w:spacing w:before="1"/>
              <w:ind w:left="81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Art.1,co.4,D.L.n.144/2022</w:t>
            </w:r>
          </w:p>
        </w:tc>
        <w:tc>
          <w:tcPr>
            <w:tcW w:w="1584" w:type="dxa"/>
            <w:vMerge w:val="restart"/>
            <w:tcBorders>
              <w:left w:val="single" w:sz="6" w:space="0" w:color="000000"/>
            </w:tcBorders>
          </w:tcPr>
          <w:p w14:paraId="6A560E0A" w14:textId="77777777" w:rsidR="002A529A" w:rsidRDefault="00F149E5">
            <w:pPr>
              <w:pStyle w:val="TableParagraph"/>
              <w:tabs>
                <w:tab w:val="left" w:pos="1146"/>
              </w:tabs>
              <w:spacing w:before="1"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Costi</w:t>
            </w:r>
            <w:r>
              <w:rPr>
                <w:b/>
                <w:sz w:val="16"/>
              </w:rPr>
              <w:tab/>
              <w:t>della</w:t>
            </w:r>
          </w:p>
          <w:p w14:paraId="0265856E" w14:textId="77777777" w:rsidR="002A529A" w:rsidRDefault="00F149E5">
            <w:pPr>
              <w:pStyle w:val="TableParagraph"/>
              <w:spacing w:line="194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componente  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“gas”</w:t>
            </w:r>
          </w:p>
          <w:p w14:paraId="0BBC80BD" w14:textId="77777777" w:rsidR="002A529A" w:rsidRDefault="00F149E5">
            <w:pPr>
              <w:pStyle w:val="TableParagraph"/>
              <w:tabs>
                <w:tab w:val="left" w:pos="1146"/>
              </w:tabs>
              <w:spacing w:line="195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(costo</w:t>
            </w:r>
            <w:r>
              <w:rPr>
                <w:b/>
                <w:sz w:val="16"/>
              </w:rPr>
              <w:tab/>
              <w:t>della</w:t>
            </w:r>
          </w:p>
          <w:p w14:paraId="59A399D8" w14:textId="77777777" w:rsidR="002A529A" w:rsidRDefault="00F149E5">
            <w:pPr>
              <w:pStyle w:val="TableParagraph"/>
              <w:spacing w:before="1"/>
              <w:ind w:left="124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commodity)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onere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accessorio,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e/o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indiretto</w:t>
            </w:r>
          </w:p>
          <w:p w14:paraId="7451D35D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02269AE3" w14:textId="77777777" w:rsidR="002A529A" w:rsidRDefault="00F149E5">
            <w:pPr>
              <w:pStyle w:val="TableParagraph"/>
              <w:spacing w:line="175" w:lineRule="exact"/>
              <w:ind w:left="12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Circ.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n.20/E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</w:p>
        </w:tc>
        <w:tc>
          <w:tcPr>
            <w:tcW w:w="1264" w:type="dxa"/>
            <w:vMerge w:val="restart"/>
          </w:tcPr>
          <w:p w14:paraId="1E10B2EF" w14:textId="77777777" w:rsidR="002A529A" w:rsidRDefault="00F149E5">
            <w:pPr>
              <w:pStyle w:val="TableParagraph"/>
              <w:spacing w:before="1"/>
              <w:ind w:left="10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Esclusivamente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compensazione</w:t>
            </w:r>
          </w:p>
          <w:p w14:paraId="01AD44B6" w14:textId="77777777" w:rsidR="002A529A" w:rsidRDefault="002A529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F31A1FA" w14:textId="77777777" w:rsidR="002A529A" w:rsidRDefault="00F149E5">
            <w:pPr>
              <w:pStyle w:val="TableParagraph"/>
              <w:tabs>
                <w:tab w:val="left" w:pos="652"/>
              </w:tabs>
              <w:ind w:left="105" w:right="99"/>
              <w:rPr>
                <w:sz w:val="16"/>
              </w:rPr>
            </w:pPr>
            <w:r>
              <w:rPr>
                <w:sz w:val="16"/>
              </w:rPr>
              <w:t>Sono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cedibili,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</w:p>
          <w:p w14:paraId="5E1FE5F0" w14:textId="77777777" w:rsidR="002A529A" w:rsidRDefault="00F149E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intero</w:t>
            </w:r>
          </w:p>
        </w:tc>
        <w:tc>
          <w:tcPr>
            <w:tcW w:w="1248" w:type="dxa"/>
            <w:vMerge w:val="restart"/>
          </w:tcPr>
          <w:p w14:paraId="08C50B2C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0A4A4871" w14:textId="77777777" w:rsidR="002A529A" w:rsidRDefault="00F149E5">
            <w:pPr>
              <w:pStyle w:val="TableParagraph"/>
              <w:ind w:left="439" w:right="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6986</w:t>
            </w:r>
          </w:p>
          <w:p w14:paraId="5EC9C607" w14:textId="77777777" w:rsidR="002A529A" w:rsidRDefault="002A529A">
            <w:pPr>
              <w:pStyle w:val="TableParagraph"/>
              <w:rPr>
                <w:b/>
                <w:sz w:val="16"/>
              </w:rPr>
            </w:pPr>
          </w:p>
          <w:p w14:paraId="7DBEF679" w14:textId="77777777" w:rsidR="002A529A" w:rsidRDefault="00F149E5">
            <w:pPr>
              <w:pStyle w:val="TableParagraph"/>
              <w:tabs>
                <w:tab w:val="left" w:pos="934"/>
              </w:tabs>
              <w:ind w:left="106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Risoluzione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n.54/E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30.09.2022</w:t>
            </w:r>
          </w:p>
        </w:tc>
        <w:tc>
          <w:tcPr>
            <w:tcW w:w="1312" w:type="dxa"/>
            <w:tcBorders>
              <w:bottom w:val="nil"/>
            </w:tcBorders>
          </w:tcPr>
          <w:p w14:paraId="22026A6F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 w:val="restart"/>
          </w:tcPr>
          <w:p w14:paraId="51B9DC25" w14:textId="77777777" w:rsidR="002A529A" w:rsidRDefault="00F149E5">
            <w:pPr>
              <w:pStyle w:val="TableParagraph"/>
              <w:spacing w:before="1"/>
              <w:ind w:left="105" w:right="9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ENTRO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MARZO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  <w:p w14:paraId="623F5DA4" w14:textId="77777777" w:rsidR="002A529A" w:rsidRDefault="002A529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3F8537E" w14:textId="77777777" w:rsidR="002A529A" w:rsidRDefault="00F149E5">
            <w:pPr>
              <w:pStyle w:val="TableParagraph"/>
              <w:spacing w:before="1"/>
              <w:ind w:left="105" w:right="9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Comunicazione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imposta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fruito</w:t>
            </w:r>
          </w:p>
          <w:p w14:paraId="58A7C65D" w14:textId="77777777" w:rsidR="002A529A" w:rsidRDefault="00F149E5">
            <w:pPr>
              <w:pStyle w:val="TableParagraph"/>
              <w:ind w:left="105" w:right="9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decadenza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credito</w:t>
            </w:r>
          </w:p>
          <w:p w14:paraId="3771C377" w14:textId="77777777" w:rsidR="002A529A" w:rsidRDefault="002A529A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264725E" w14:textId="77777777" w:rsidR="002A529A" w:rsidRDefault="00F149E5">
            <w:pPr>
              <w:pStyle w:val="TableParagraph"/>
              <w:spacing w:line="175" w:lineRule="exact"/>
              <w:ind w:lef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Aiuti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quater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art.1,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co.6</w:t>
            </w:r>
          </w:p>
        </w:tc>
      </w:tr>
      <w:tr w:rsidR="002A529A" w14:paraId="1536B264" w14:textId="77777777">
        <w:trPr>
          <w:trHeight w:val="196"/>
        </w:trPr>
        <w:tc>
          <w:tcPr>
            <w:tcW w:w="1738" w:type="dxa"/>
            <w:tcBorders>
              <w:top w:val="nil"/>
              <w:bottom w:val="nil"/>
            </w:tcBorders>
          </w:tcPr>
          <w:p w14:paraId="24D451C4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 w14:paraId="005184A1" w14:textId="77777777" w:rsidR="002A529A" w:rsidRDefault="00F149E5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Luglio</w:t>
            </w:r>
          </w:p>
        </w:tc>
        <w:tc>
          <w:tcPr>
            <w:tcW w:w="958" w:type="dxa"/>
          </w:tcPr>
          <w:p w14:paraId="5259D659" w14:textId="77777777" w:rsidR="002A529A" w:rsidRDefault="00F149E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173,976</w:t>
            </w:r>
          </w:p>
        </w:tc>
        <w:tc>
          <w:tcPr>
            <w:tcW w:w="1040" w:type="dxa"/>
          </w:tcPr>
          <w:p w14:paraId="5B810792" w14:textId="77777777" w:rsidR="002A529A" w:rsidRDefault="00F149E5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Luglio</w:t>
            </w:r>
          </w:p>
        </w:tc>
        <w:tc>
          <w:tcPr>
            <w:tcW w:w="959" w:type="dxa"/>
          </w:tcPr>
          <w:p w14:paraId="000C6235" w14:textId="77777777" w:rsidR="002A529A" w:rsidRDefault="00F149E5">
            <w:pPr>
              <w:pStyle w:val="TableParagraph"/>
              <w:spacing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12,696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6202986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/>
            <w:tcBorders>
              <w:top w:val="nil"/>
              <w:right w:val="single" w:sz="6" w:space="0" w:color="000000"/>
            </w:tcBorders>
          </w:tcPr>
          <w:p w14:paraId="4AE5E235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 w14:paraId="7023DB5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2AA2EC34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74C5EEE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57E2BAB5" w14:textId="77777777" w:rsidR="002A529A" w:rsidRDefault="002A529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3021A153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13FDCFDA" w14:textId="77777777">
        <w:trPr>
          <w:trHeight w:val="193"/>
        </w:trPr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6E665382" w14:textId="77777777" w:rsidR="002A529A" w:rsidRDefault="00F149E5">
            <w:pPr>
              <w:pStyle w:val="TableParagraph"/>
              <w:spacing w:line="172" w:lineRule="exact"/>
              <w:ind w:left="779" w:right="7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4°</w:t>
            </w:r>
          </w:p>
        </w:tc>
        <w:tc>
          <w:tcPr>
            <w:tcW w:w="1241" w:type="dxa"/>
          </w:tcPr>
          <w:p w14:paraId="669E905E" w14:textId="77777777" w:rsidR="002A529A" w:rsidRDefault="00F149E5">
            <w:pPr>
              <w:pStyle w:val="TableParagraph"/>
              <w:spacing w:line="17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958" w:type="dxa"/>
          </w:tcPr>
          <w:p w14:paraId="6C1566F3" w14:textId="77777777" w:rsidR="002A529A" w:rsidRDefault="00F149E5">
            <w:pPr>
              <w:pStyle w:val="TableParagraph"/>
              <w:spacing w:line="17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231,995</w:t>
            </w:r>
          </w:p>
        </w:tc>
        <w:tc>
          <w:tcPr>
            <w:tcW w:w="1040" w:type="dxa"/>
          </w:tcPr>
          <w:p w14:paraId="0C1B5B56" w14:textId="77777777" w:rsidR="002A529A" w:rsidRDefault="00F149E5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Agosto</w:t>
            </w:r>
          </w:p>
        </w:tc>
        <w:tc>
          <w:tcPr>
            <w:tcW w:w="959" w:type="dxa"/>
          </w:tcPr>
          <w:p w14:paraId="108BAAD1" w14:textId="77777777" w:rsidR="002A529A" w:rsidRDefault="00F149E5">
            <w:pPr>
              <w:pStyle w:val="TableParagraph"/>
              <w:spacing w:line="174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11,774</w:t>
            </w:r>
          </w:p>
        </w:tc>
        <w:tc>
          <w:tcPr>
            <w:tcW w:w="1018" w:type="dxa"/>
            <w:vMerge w:val="restart"/>
            <w:tcBorders>
              <w:top w:val="nil"/>
              <w:bottom w:val="nil"/>
            </w:tcBorders>
          </w:tcPr>
          <w:p w14:paraId="5924CCB8" w14:textId="77777777" w:rsidR="002A529A" w:rsidRDefault="00F149E5">
            <w:pPr>
              <w:pStyle w:val="TableParagraph"/>
              <w:spacing w:line="17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1.493,03</w:t>
            </w:r>
          </w:p>
        </w:tc>
        <w:tc>
          <w:tcPr>
            <w:tcW w:w="1913" w:type="dxa"/>
            <w:vMerge/>
            <w:tcBorders>
              <w:top w:val="nil"/>
              <w:right w:val="single" w:sz="6" w:space="0" w:color="000000"/>
            </w:tcBorders>
          </w:tcPr>
          <w:p w14:paraId="73CEA2E8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 w14:paraId="594C85F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67BCD702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29145F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 w:val="restart"/>
            <w:tcBorders>
              <w:top w:val="nil"/>
              <w:bottom w:val="nil"/>
            </w:tcBorders>
          </w:tcPr>
          <w:p w14:paraId="2A36C1B8" w14:textId="77777777" w:rsidR="002A529A" w:rsidRDefault="00F149E5">
            <w:pPr>
              <w:pStyle w:val="TableParagraph"/>
              <w:spacing w:line="172" w:lineRule="exact"/>
              <w:ind w:left="220" w:right="21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30 giugno</w:t>
            </w:r>
          </w:p>
          <w:p w14:paraId="11B27C46" w14:textId="77777777" w:rsidR="002A529A" w:rsidRDefault="00F149E5">
            <w:pPr>
              <w:pStyle w:val="TableParagraph"/>
              <w:spacing w:before="1"/>
              <w:ind w:left="220" w:right="2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2023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07564766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3AA1128E" w14:textId="77777777">
        <w:trPr>
          <w:trHeight w:val="196"/>
        </w:trPr>
        <w:tc>
          <w:tcPr>
            <w:tcW w:w="1738" w:type="dxa"/>
            <w:vMerge/>
            <w:tcBorders>
              <w:top w:val="nil"/>
              <w:bottom w:val="nil"/>
            </w:tcBorders>
          </w:tcPr>
          <w:p w14:paraId="0B1B8FB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3B658885" w14:textId="77777777" w:rsidR="002A529A" w:rsidRDefault="00F149E5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Settembre(2)</w:t>
            </w:r>
          </w:p>
        </w:tc>
        <w:tc>
          <w:tcPr>
            <w:tcW w:w="958" w:type="dxa"/>
          </w:tcPr>
          <w:p w14:paraId="413327C4" w14:textId="77777777" w:rsidR="002A529A" w:rsidRDefault="00F149E5">
            <w:pPr>
              <w:pStyle w:val="TableParagraph"/>
              <w:spacing w:line="176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182,719</w:t>
            </w:r>
          </w:p>
        </w:tc>
        <w:tc>
          <w:tcPr>
            <w:tcW w:w="1040" w:type="dxa"/>
          </w:tcPr>
          <w:p w14:paraId="62894EB0" w14:textId="77777777" w:rsidR="002A529A" w:rsidRDefault="00F149E5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Settembre</w:t>
            </w:r>
          </w:p>
        </w:tc>
        <w:tc>
          <w:tcPr>
            <w:tcW w:w="959" w:type="dxa"/>
          </w:tcPr>
          <w:p w14:paraId="489C9087" w14:textId="77777777" w:rsidR="002A529A" w:rsidRDefault="00F149E5">
            <w:pPr>
              <w:pStyle w:val="TableParagraph"/>
              <w:spacing w:line="176" w:lineRule="exact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12,484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14:paraId="396155AC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  <w:right w:val="single" w:sz="6" w:space="0" w:color="000000"/>
            </w:tcBorders>
          </w:tcPr>
          <w:p w14:paraId="66207E06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 w14:paraId="078FA485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2CA72AD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423D14D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bottom w:val="nil"/>
            </w:tcBorders>
          </w:tcPr>
          <w:p w14:paraId="0D21443A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14:paraId="504322F6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25CA9F6B" w14:textId="77777777">
        <w:trPr>
          <w:trHeight w:val="1130"/>
        </w:trPr>
        <w:tc>
          <w:tcPr>
            <w:tcW w:w="1738" w:type="dxa"/>
            <w:tcBorders>
              <w:top w:val="nil"/>
            </w:tcBorders>
          </w:tcPr>
          <w:p w14:paraId="5051AD99" w14:textId="77777777" w:rsidR="002A529A" w:rsidRDefault="00F149E5">
            <w:pPr>
              <w:pStyle w:val="TableParagraph"/>
              <w:tabs>
                <w:tab w:val="left" w:pos="822"/>
              </w:tabs>
              <w:spacing w:line="15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D.L.</w:t>
            </w:r>
            <w:r>
              <w:rPr>
                <w:b/>
                <w:sz w:val="16"/>
              </w:rPr>
              <w:tab/>
              <w:t>n.144/2022,</w:t>
            </w:r>
          </w:p>
          <w:p w14:paraId="687DA284" w14:textId="77777777" w:rsidR="002A529A" w:rsidRDefault="00F149E5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art.1,co.4</w:t>
            </w:r>
          </w:p>
          <w:p w14:paraId="36D09D49" w14:textId="77777777" w:rsidR="002A529A" w:rsidRDefault="00F149E5">
            <w:pPr>
              <w:pStyle w:val="TableParagraph"/>
              <w:spacing w:before="2"/>
              <w:ind w:left="107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D.L. Aiuti quater, art.1,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co.1</w:t>
            </w:r>
          </w:p>
        </w:tc>
        <w:tc>
          <w:tcPr>
            <w:tcW w:w="1241" w:type="dxa"/>
            <w:shd w:val="clear" w:color="auto" w:fill="E1EED9"/>
          </w:tcPr>
          <w:p w14:paraId="7C2ED29B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B528363" w14:textId="77777777" w:rsidR="002A529A" w:rsidRDefault="00F149E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8" w:type="dxa"/>
            <w:shd w:val="clear" w:color="auto" w:fill="E1EED9"/>
          </w:tcPr>
          <w:p w14:paraId="17874934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C101A5F" w14:textId="77777777" w:rsidR="002A529A" w:rsidRDefault="00F149E5">
            <w:pPr>
              <w:pStyle w:val="TableParagraph"/>
              <w:spacing w:before="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196,23</w:t>
            </w:r>
          </w:p>
        </w:tc>
        <w:tc>
          <w:tcPr>
            <w:tcW w:w="1040" w:type="dxa"/>
            <w:shd w:val="clear" w:color="auto" w:fill="E1EED9"/>
          </w:tcPr>
          <w:p w14:paraId="50D0771E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876941C" w14:textId="77777777" w:rsidR="002A529A" w:rsidRDefault="00F149E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</w:p>
        </w:tc>
        <w:tc>
          <w:tcPr>
            <w:tcW w:w="959" w:type="dxa"/>
            <w:shd w:val="clear" w:color="auto" w:fill="E1EED9"/>
          </w:tcPr>
          <w:p w14:paraId="281CEAB0" w14:textId="77777777" w:rsidR="002A529A" w:rsidRDefault="002A529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86426B8" w14:textId="77777777" w:rsidR="002A529A" w:rsidRDefault="00F149E5">
            <w:pPr>
              <w:pStyle w:val="TableParagraph"/>
              <w:spacing w:before="1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12,318</w:t>
            </w:r>
          </w:p>
        </w:tc>
        <w:tc>
          <w:tcPr>
            <w:tcW w:w="1018" w:type="dxa"/>
            <w:tcBorders>
              <w:top w:val="nil"/>
            </w:tcBorders>
          </w:tcPr>
          <w:p w14:paraId="352E574E" w14:textId="77777777" w:rsidR="002A529A" w:rsidRDefault="002A52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vMerge/>
            <w:tcBorders>
              <w:top w:val="nil"/>
              <w:right w:val="single" w:sz="6" w:space="0" w:color="000000"/>
            </w:tcBorders>
          </w:tcPr>
          <w:p w14:paraId="4DD82BEB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 w14:paraId="7919B561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6A50305D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15C4FCE" w14:textId="77777777" w:rsidR="002A529A" w:rsidRDefault="002A529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6D6E5A84" w14:textId="77777777" w:rsidR="002A529A" w:rsidRDefault="002A529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D935B23" w14:textId="77777777" w:rsidR="002A529A" w:rsidRDefault="00F149E5">
            <w:pPr>
              <w:pStyle w:val="TableParagraph"/>
              <w:tabs>
                <w:tab w:val="left" w:pos="898"/>
              </w:tabs>
              <w:spacing w:line="242" w:lineRule="auto"/>
              <w:ind w:left="106" w:right="98"/>
              <w:rPr>
                <w:sz w:val="16"/>
              </w:rPr>
            </w:pPr>
            <w:r>
              <w:rPr>
                <w:sz w:val="16"/>
              </w:rPr>
              <w:t>D.L.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Aiuti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quater,art.1,co.3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14:paraId="591C17D1" w14:textId="77777777" w:rsidR="002A529A" w:rsidRDefault="002A529A">
            <w:pPr>
              <w:rPr>
                <w:sz w:val="2"/>
                <w:szCs w:val="2"/>
              </w:rPr>
            </w:pPr>
          </w:p>
        </w:tc>
      </w:tr>
      <w:tr w:rsidR="002A529A" w14:paraId="1619F91E" w14:textId="77777777">
        <w:trPr>
          <w:trHeight w:val="978"/>
        </w:trPr>
        <w:tc>
          <w:tcPr>
            <w:tcW w:w="16079" w:type="dxa"/>
            <w:gridSpan w:val="12"/>
            <w:shd w:val="clear" w:color="auto" w:fill="E1EED9"/>
          </w:tcPr>
          <w:p w14:paraId="69529453" w14:textId="77777777" w:rsidR="002A529A" w:rsidRDefault="00F149E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  <w:ind w:right="97" w:firstLine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 circolare dell’Agenzia delle Entrate n.20/E del 16.6.2022 al punto 2.2, 5° e 6° periodo, ha chiarito che ai fini del beneficio fiscale in oggetto, la </w:t>
            </w:r>
            <w:r>
              <w:rPr>
                <w:b/>
                <w:color w:val="FF0000"/>
                <w:sz w:val="16"/>
              </w:rPr>
              <w:t xml:space="preserve">dizione “per usi diversi dagli usi termoelettrici”, deve ritenersi destinata </w:t>
            </w:r>
            <w:r>
              <w:rPr>
                <w:b/>
                <w:sz w:val="16"/>
              </w:rPr>
              <w:t>a coprire anche 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spese s</w:t>
            </w:r>
            <w:r>
              <w:rPr>
                <w:b/>
                <w:sz w:val="16"/>
              </w:rPr>
              <w:t xml:space="preserve">ostenute per l’acquisto di </w:t>
            </w:r>
            <w:r>
              <w:rPr>
                <w:b/>
                <w:color w:val="FF0000"/>
                <w:sz w:val="16"/>
              </w:rPr>
              <w:t>gas utilizzato (consumato) come carburante per motori. La circolare precisa, inoltre, che l’accesso al beneficio fiscale è subordinato all’effettivo utilizzo, da parte dell’acquirente, del gas acquistato per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AUTOTRASPORTO.</w:t>
            </w:r>
          </w:p>
          <w:p w14:paraId="201126CB" w14:textId="77777777" w:rsidR="002A529A" w:rsidRDefault="00F149E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194" w:lineRule="exact"/>
              <w:ind w:left="326" w:hanging="2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Decreto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Aiuti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quater,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  <w:p w14:paraId="4D0A1023" w14:textId="77777777" w:rsidR="002A529A" w:rsidRDefault="00F149E5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177" w:lineRule="exact"/>
              <w:ind w:left="323" w:hanging="21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trimestre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riconosciuto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soltanto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imprese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consumo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naturale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(D.L.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n.50/2022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art.4,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co.1)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individuate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dall’allegato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n.541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21.12.2021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fanno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imprese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autotrasporto</w:t>
            </w:r>
          </w:p>
        </w:tc>
      </w:tr>
    </w:tbl>
    <w:p w14:paraId="7D76A4AC" w14:textId="77777777" w:rsidR="00000000" w:rsidRDefault="00F149E5"/>
    <w:sectPr w:rsidR="00000000">
      <w:headerReference w:type="default" r:id="rId17"/>
      <w:footerReference w:type="default" r:id="rId18"/>
      <w:pgSz w:w="16840" w:h="11910" w:orient="landscape"/>
      <w:pgMar w:top="360" w:right="2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E196" w14:textId="77777777" w:rsidR="00000000" w:rsidRDefault="00F149E5">
      <w:r>
        <w:separator/>
      </w:r>
    </w:p>
  </w:endnote>
  <w:endnote w:type="continuationSeparator" w:id="0">
    <w:p w14:paraId="0BD9943D" w14:textId="77777777" w:rsidR="00000000" w:rsidRDefault="00F1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041" w14:textId="668C665E" w:rsidR="002A529A" w:rsidRDefault="00F149E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0384" behindDoc="1" locked="0" layoutInCell="1" allowOverlap="1" wp14:anchorId="4A54BAD8" wp14:editId="7A5D40D0">
              <wp:simplePos x="0" y="0"/>
              <wp:positionH relativeFrom="page">
                <wp:posOffset>3728085</wp:posOffset>
              </wp:positionH>
              <wp:positionV relativeFrom="page">
                <wp:posOffset>10016490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2FDEC" w14:textId="77777777" w:rsidR="002A529A" w:rsidRDefault="00F149E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4B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55pt;margin-top:788.7pt;width:11.6pt;height:13.0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PV7ekPiAAAADQEAAA8AAAAAAAAAAAAAAAAALwQAAGRycy9kb3ducmV2LnhtbFBLBQYAAAAABAAE&#10;APMAAAA+BQAAAAA=&#10;" filled="f" stroked="f">
              <v:textbox inset="0,0,0,0">
                <w:txbxContent>
                  <w:p w14:paraId="4862FDEC" w14:textId="77777777" w:rsidR="002A529A" w:rsidRDefault="00F149E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13B5" w14:textId="77777777" w:rsidR="002A529A" w:rsidRDefault="002A529A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9B7E" w14:textId="77777777" w:rsidR="00000000" w:rsidRDefault="00F149E5">
      <w:r>
        <w:separator/>
      </w:r>
    </w:p>
  </w:footnote>
  <w:footnote w:type="continuationSeparator" w:id="0">
    <w:p w14:paraId="0F517505" w14:textId="77777777" w:rsidR="00000000" w:rsidRDefault="00F1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37E8" w14:textId="1995AF91" w:rsidR="002A529A" w:rsidRDefault="00F149E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19872" behindDoc="1" locked="0" layoutInCell="1" allowOverlap="1" wp14:anchorId="7557F4BC" wp14:editId="38E3E359">
              <wp:simplePos x="0" y="0"/>
              <wp:positionH relativeFrom="page">
                <wp:posOffset>5719445</wp:posOffset>
              </wp:positionH>
              <wp:positionV relativeFrom="page">
                <wp:posOffset>271145</wp:posOffset>
              </wp:positionV>
              <wp:extent cx="872490" cy="38036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2490" cy="380365"/>
                        <a:chOff x="9007" y="427"/>
                        <a:chExt cx="1374" cy="599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7" y="427"/>
                          <a:ext cx="615" cy="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2" y="582"/>
                          <a:ext cx="719" cy="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F0562" id="Group 2" o:spid="_x0000_s1026" style="position:absolute;margin-left:450.35pt;margin-top:21.35pt;width:68.7pt;height:29.95pt;z-index:-16196608;mso-position-horizontal-relative:page;mso-position-vertical-relative:page" coordorigin="9007,427" coordsize="1374,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007;top:427;width:615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662;top:582;width:71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D00" w14:textId="77777777" w:rsidR="002A529A" w:rsidRDefault="002A529A">
    <w:pPr>
      <w:pStyle w:val="Corpotes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10C4"/>
    <w:multiLevelType w:val="hybridMultilevel"/>
    <w:tmpl w:val="D92C29AC"/>
    <w:lvl w:ilvl="0" w:tplc="0324F638">
      <w:start w:val="1"/>
      <w:numFmt w:val="decimal"/>
      <w:lvlText w:val="(%1)"/>
      <w:lvlJc w:val="left"/>
      <w:pPr>
        <w:ind w:left="107" w:hanging="22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532648C4">
      <w:numFmt w:val="bullet"/>
      <w:lvlText w:val="•"/>
      <w:lvlJc w:val="left"/>
      <w:pPr>
        <w:ind w:left="1696" w:hanging="221"/>
      </w:pPr>
      <w:rPr>
        <w:rFonts w:hint="default"/>
        <w:lang w:val="it-IT" w:eastAsia="en-US" w:bidi="ar-SA"/>
      </w:rPr>
    </w:lvl>
    <w:lvl w:ilvl="2" w:tplc="E7925D7C">
      <w:numFmt w:val="bullet"/>
      <w:lvlText w:val="•"/>
      <w:lvlJc w:val="left"/>
      <w:pPr>
        <w:ind w:left="3293" w:hanging="221"/>
      </w:pPr>
      <w:rPr>
        <w:rFonts w:hint="default"/>
        <w:lang w:val="it-IT" w:eastAsia="en-US" w:bidi="ar-SA"/>
      </w:rPr>
    </w:lvl>
    <w:lvl w:ilvl="3" w:tplc="D1646456">
      <w:numFmt w:val="bullet"/>
      <w:lvlText w:val="•"/>
      <w:lvlJc w:val="left"/>
      <w:pPr>
        <w:ind w:left="4890" w:hanging="221"/>
      </w:pPr>
      <w:rPr>
        <w:rFonts w:hint="default"/>
        <w:lang w:val="it-IT" w:eastAsia="en-US" w:bidi="ar-SA"/>
      </w:rPr>
    </w:lvl>
    <w:lvl w:ilvl="4" w:tplc="9296EA42">
      <w:numFmt w:val="bullet"/>
      <w:lvlText w:val="•"/>
      <w:lvlJc w:val="left"/>
      <w:pPr>
        <w:ind w:left="6487" w:hanging="221"/>
      </w:pPr>
      <w:rPr>
        <w:rFonts w:hint="default"/>
        <w:lang w:val="it-IT" w:eastAsia="en-US" w:bidi="ar-SA"/>
      </w:rPr>
    </w:lvl>
    <w:lvl w:ilvl="5" w:tplc="6690FFE8">
      <w:numFmt w:val="bullet"/>
      <w:lvlText w:val="•"/>
      <w:lvlJc w:val="left"/>
      <w:pPr>
        <w:ind w:left="8084" w:hanging="221"/>
      </w:pPr>
      <w:rPr>
        <w:rFonts w:hint="default"/>
        <w:lang w:val="it-IT" w:eastAsia="en-US" w:bidi="ar-SA"/>
      </w:rPr>
    </w:lvl>
    <w:lvl w:ilvl="6" w:tplc="F0A45FFC">
      <w:numFmt w:val="bullet"/>
      <w:lvlText w:val="•"/>
      <w:lvlJc w:val="left"/>
      <w:pPr>
        <w:ind w:left="9681" w:hanging="221"/>
      </w:pPr>
      <w:rPr>
        <w:rFonts w:hint="default"/>
        <w:lang w:val="it-IT" w:eastAsia="en-US" w:bidi="ar-SA"/>
      </w:rPr>
    </w:lvl>
    <w:lvl w:ilvl="7" w:tplc="A3625C9C">
      <w:numFmt w:val="bullet"/>
      <w:lvlText w:val="•"/>
      <w:lvlJc w:val="left"/>
      <w:pPr>
        <w:ind w:left="11278" w:hanging="221"/>
      </w:pPr>
      <w:rPr>
        <w:rFonts w:hint="default"/>
        <w:lang w:val="it-IT" w:eastAsia="en-US" w:bidi="ar-SA"/>
      </w:rPr>
    </w:lvl>
    <w:lvl w:ilvl="8" w:tplc="5E1844BE">
      <w:numFmt w:val="bullet"/>
      <w:lvlText w:val="•"/>
      <w:lvlJc w:val="left"/>
      <w:pPr>
        <w:ind w:left="12875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71C2718A"/>
    <w:multiLevelType w:val="hybridMultilevel"/>
    <w:tmpl w:val="0C242860"/>
    <w:lvl w:ilvl="0" w:tplc="6FFA5F4A">
      <w:start w:val="1"/>
      <w:numFmt w:val="decimal"/>
      <w:lvlText w:val="%1."/>
      <w:lvlJc w:val="left"/>
      <w:pPr>
        <w:ind w:left="273" w:hanging="233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0F7EC14A">
      <w:numFmt w:val="bullet"/>
      <w:lvlText w:val="•"/>
      <w:lvlJc w:val="left"/>
      <w:pPr>
        <w:ind w:left="1332" w:hanging="233"/>
      </w:pPr>
      <w:rPr>
        <w:rFonts w:hint="default"/>
        <w:lang w:val="it-IT" w:eastAsia="en-US" w:bidi="ar-SA"/>
      </w:rPr>
    </w:lvl>
    <w:lvl w:ilvl="2" w:tplc="C2085BD0">
      <w:numFmt w:val="bullet"/>
      <w:lvlText w:val="•"/>
      <w:lvlJc w:val="left"/>
      <w:pPr>
        <w:ind w:left="2385" w:hanging="233"/>
      </w:pPr>
      <w:rPr>
        <w:rFonts w:hint="default"/>
        <w:lang w:val="it-IT" w:eastAsia="en-US" w:bidi="ar-SA"/>
      </w:rPr>
    </w:lvl>
    <w:lvl w:ilvl="3" w:tplc="C172B3B2">
      <w:numFmt w:val="bullet"/>
      <w:lvlText w:val="•"/>
      <w:lvlJc w:val="left"/>
      <w:pPr>
        <w:ind w:left="3437" w:hanging="233"/>
      </w:pPr>
      <w:rPr>
        <w:rFonts w:hint="default"/>
        <w:lang w:val="it-IT" w:eastAsia="en-US" w:bidi="ar-SA"/>
      </w:rPr>
    </w:lvl>
    <w:lvl w:ilvl="4" w:tplc="36DE48BC">
      <w:numFmt w:val="bullet"/>
      <w:lvlText w:val="•"/>
      <w:lvlJc w:val="left"/>
      <w:pPr>
        <w:ind w:left="4490" w:hanging="233"/>
      </w:pPr>
      <w:rPr>
        <w:rFonts w:hint="default"/>
        <w:lang w:val="it-IT" w:eastAsia="en-US" w:bidi="ar-SA"/>
      </w:rPr>
    </w:lvl>
    <w:lvl w:ilvl="5" w:tplc="A23AFBBE">
      <w:numFmt w:val="bullet"/>
      <w:lvlText w:val="•"/>
      <w:lvlJc w:val="left"/>
      <w:pPr>
        <w:ind w:left="5543" w:hanging="233"/>
      </w:pPr>
      <w:rPr>
        <w:rFonts w:hint="default"/>
        <w:lang w:val="it-IT" w:eastAsia="en-US" w:bidi="ar-SA"/>
      </w:rPr>
    </w:lvl>
    <w:lvl w:ilvl="6" w:tplc="48568932">
      <w:numFmt w:val="bullet"/>
      <w:lvlText w:val="•"/>
      <w:lvlJc w:val="left"/>
      <w:pPr>
        <w:ind w:left="6595" w:hanging="233"/>
      </w:pPr>
      <w:rPr>
        <w:rFonts w:hint="default"/>
        <w:lang w:val="it-IT" w:eastAsia="en-US" w:bidi="ar-SA"/>
      </w:rPr>
    </w:lvl>
    <w:lvl w:ilvl="7" w:tplc="D6867E9C">
      <w:numFmt w:val="bullet"/>
      <w:lvlText w:val="•"/>
      <w:lvlJc w:val="left"/>
      <w:pPr>
        <w:ind w:left="7648" w:hanging="233"/>
      </w:pPr>
      <w:rPr>
        <w:rFonts w:hint="default"/>
        <w:lang w:val="it-IT" w:eastAsia="en-US" w:bidi="ar-SA"/>
      </w:rPr>
    </w:lvl>
    <w:lvl w:ilvl="8" w:tplc="C6B82B6E">
      <w:numFmt w:val="bullet"/>
      <w:lvlText w:val="•"/>
      <w:lvlJc w:val="left"/>
      <w:pPr>
        <w:ind w:left="8701" w:hanging="233"/>
      </w:pPr>
      <w:rPr>
        <w:rFonts w:hint="default"/>
        <w:lang w:val="it-IT" w:eastAsia="en-US" w:bidi="ar-SA"/>
      </w:rPr>
    </w:lvl>
  </w:abstractNum>
  <w:num w:numId="1" w16cid:durableId="917515091">
    <w:abstractNumId w:val="0"/>
  </w:num>
  <w:num w:numId="2" w16cid:durableId="96018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A"/>
    <w:rsid w:val="002A529A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4AF0DEB"/>
  <w15:docId w15:val="{8F61B866-79FD-4113-84E3-D4138E5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67" w:line="321" w:lineRule="exact"/>
      <w:ind w:left="167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6"/>
      <w:ind w:left="273" w:right="53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49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9E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49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9E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mercatoelettrico.org/It/Statistiche/Gas/StatMI-GA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ercatoelettrico.org/It/Statistiche/Gas/StatMI-GAS.asp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servaprezzi.mise.gov.it/10-livelli-prezzi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Concezzi</dc:creator>
  <cp:lastModifiedBy>Galletti Marina</cp:lastModifiedBy>
  <cp:revision>2</cp:revision>
  <dcterms:created xsi:type="dcterms:W3CDTF">2022-11-24T11:56:00Z</dcterms:created>
  <dcterms:modified xsi:type="dcterms:W3CDTF">2022-11-24T11:56:00Z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2022-11-24T00:00:00Z</vt:filetime>
  </property>
</Properties>
</file>